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34.png" ContentType="image/png"/>
  <Override PartName="/word/media/rId63.png" ContentType="image/png"/>
  <Override PartName="/word/media/rId68.png" ContentType="image/png"/>
  <Override PartName="/word/media/rId239.png" ContentType="image/png"/>
  <Override PartName="/word/media/rId235.png" ContentType="image/png"/>
  <Override PartName="/word/media/rId52.png" ContentType="image/png"/>
  <Override PartName="/word/media/rId48.png" ContentType="image/png"/>
  <Override PartName="/word/media/rId255.png" ContentType="image/png"/>
  <Override PartName="/word/media/rId247.png" ContentType="image/png"/>
  <Override PartName="/word/media/rId251.png" ContentType="image/png"/>
  <Override PartName="/word/media/rId243.png" ContentType="image/png"/>
  <Override PartName="/word/media/rId74.png" ContentType="image/png"/>
  <Override PartName="/word/media/rId43.png" ContentType="image/png"/>
  <Override PartName="/word/media/rId78.png" ContentType="image/png"/>
  <Override PartName="/word/media/rId82.png" ContentType="image/png"/>
  <Override PartName="/word/media/rId193.png" ContentType="image/png"/>
  <Override PartName="/word/media/rId198.png" ContentType="image/png"/>
  <Override PartName="/word/media/rId203.png" ContentType="image/png"/>
  <Override PartName="/word/media/rId208.png" ContentType="image/png"/>
  <Override PartName="/word/media/rId213.png" ContentType="image/png"/>
  <Override PartName="/word/media/rId218.png" ContentType="image/png"/>
  <Override PartName="/word/media/rId123.png" ContentType="image/png"/>
  <Override PartName="/word/media/rId128.png" ContentType="image/png"/>
  <Override PartName="/word/media/rId168.png" ContentType="image/png"/>
  <Override PartName="/word/media/rId173.png" ContentType="image/png"/>
  <Override PartName="/word/media/rId178.png" ContentType="image/png"/>
  <Override PartName="/word/media/rId183.png" ContentType="image/png"/>
  <Override PartName="/word/media/rId188.png" ContentType="image/png"/>
  <Override PartName="/word/media/rId118.png" ContentType="image/png"/>
  <Override PartName="/word/media/rId87.png" ContentType="image/png"/>
  <Override PartName="/word/media/rId92.png" ContentType="image/png"/>
  <Override PartName="/word/media/rId97.png" ContentType="image/png"/>
  <Override PartName="/word/media/rId102.png" ContentType="image/png"/>
  <Override PartName="/word/media/rId107.png" ContentType="image/png"/>
  <Override PartName="/word/media/rId113.png" ContentType="image/png"/>
  <Override PartName="/word/media/rId229.png" ContentType="image/png"/>
  <Override PartName="/word/media/rId38.png" ContentType="image/png"/>
  <Override PartName="/word/media/rId2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2024-03-13</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The median IL-6 values (IQR) in the control, sepsis, and septic shock groups were 23.6 (11.2–43.5), 89.9 (45.2–272.6), and 1378.6 (256.4–11,062.1) pg/mL</w:t>
      </w:r>
    </w:p>
    <w:p>
      <w:pPr>
        <w:pStyle w:val="BodyText"/>
      </w:pPr>
      <w:hyperlink r:id="rId20">
        <w:r>
          <w:rPr>
            <w:rStyle w:val="Hyperlink"/>
          </w:rPr>
          <w:t xml:space="preserve">https://bmcinfectdis.biomedcentral.com/articles/10.1186/s12879-019-4618-7</w:t>
        </w:r>
      </w:hyperlink>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73" w:name="results"/>
    <w:p>
      <w:pPr>
        <w:pStyle w:val="Heading2"/>
      </w:pPr>
      <w:r>
        <w:t xml:space="preserve">Results</w:t>
      </w:r>
    </w:p>
    <w:bookmarkStart w:id="42"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jc w:val="left"/>
        <w:tblLayout w:type="fixed"/>
        <w:tblLook w:firstRow="0" w:lastRow="0" w:firstColumn="0" w:lastColumn="0" w:noHBand="0" w:noVBand="0" w:val="0000"/>
      </w:tblPr>
      <w:tblGrid>
        <w:gridCol w:w="7920"/>
      </w:tblGrid>
      <w:tr>
        <w:tc>
          <w:tcPr/>
          <w:bookmarkStart w:id="37" w:name="fig-morph"/>
          <w:p>
            <w:pPr>
              <w:pStyle w:val="Compact"/>
              <w:jc w:val="center"/>
            </w:pPr>
            <w:r>
              <w:drawing>
                <wp:inline>
                  <wp:extent cx="6324600" cy="3034969"/>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jc w:val="left"/>
        <w:tblLayout w:type="fixed"/>
        <w:tblLook w:firstRow="0" w:lastRow="0" w:firstColumn="0" w:lastColumn="0" w:noHBand="0" w:noVBand="0" w:val="0000"/>
      </w:tblPr>
      <w:tblGrid>
        <w:gridCol w:w="7920"/>
      </w:tblGrid>
      <w:tr>
        <w:tc>
          <w:tcPr/>
          <w:bookmarkStart w:id="41" w:name="fig-viability"/>
          <w:p>
            <w:pPr>
              <w:pStyle w:val="Compact"/>
              <w:jc w:val="center"/>
            </w:pPr>
            <w:r>
              <w:drawing>
                <wp:inline>
                  <wp:extent cx="6324600" cy="4517571"/>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Missing data for for donor 1 on day 5 and 16. Data for donor 3 day 9 was measured on day 10</w:t>
            </w:r>
          </w:p>
          <w:bookmarkEnd w:id="41"/>
        </w:tc>
      </w:tr>
    </w:tbl>
    <w:bookmarkEnd w:id="42"/>
    <w:bookmarkStart w:id="47"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p>
      <w:pPr>
        <w:pStyle w:val="SourceCode"/>
      </w:pPr>
      <w:r>
        <w:rPr>
          <w:rStyle w:val="VerbatimChar"/>
        </w:rPr>
        <w:t xml:space="preserve">   experiment condition plate    sample       treatment time target rep_bio</w:t>
      </w:r>
      <w:r>
        <w:br/>
      </w:r>
      <w:r>
        <w:rPr>
          <w:rStyle w:val="VerbatimChar"/>
        </w:rPr>
        <w:t xml:space="preserve">1:     AS0004     IL-1B     4 AS0004/24  10 ng/ml IL-1B   72 CYP3A4       1</w:t>
      </w:r>
      <w:r>
        <w:br/>
      </w:r>
      <w:r>
        <w:rPr>
          <w:rStyle w:val="VerbatimChar"/>
        </w:rPr>
        <w:t xml:space="preserve">2:     AS0004     IL-1B     4 AS0004/25  10 ng/ml IL-1B   72 CYP3A4       2</w:t>
      </w:r>
      <w:r>
        <w:br/>
      </w:r>
      <w:r>
        <w:rPr>
          <w:rStyle w:val="VerbatimChar"/>
        </w:rPr>
        <w:t xml:space="preserve">3:     AS0004     IL-1B     4 AS0004/34 0.1 ng/ml IL-1B   72 CYP3A4       1</w:t>
      </w:r>
      <w:r>
        <w:br/>
      </w:r>
      <w:r>
        <w:rPr>
          <w:rStyle w:val="VerbatimChar"/>
        </w:rPr>
        <w:t xml:space="preserve">4:     AS0004     IL-1B     4 AS0004/26  10 ng/ml IL-1B   72 CYP3A4       3</w:t>
      </w:r>
      <w:r>
        <w:br/>
      </w:r>
      <w:r>
        <w:rPr>
          <w:rStyle w:val="VerbatimChar"/>
        </w:rPr>
        <w:t xml:space="preserve">5:     AS0004     IL-1B     4 AS0004/35 0.1 ng/ml IL-1B   72 CYP3A4       2</w:t>
      </w:r>
      <w:r>
        <w:br/>
      </w:r>
      <w:r>
        <w:rPr>
          <w:rStyle w:val="VerbatimChar"/>
        </w:rPr>
        <w:t xml:space="preserve">6:     AS0004     IL-1B     4 AS0004/27   1 ng/ml IL-1B   72 CYP3A4       1</w:t>
      </w:r>
      <w:r>
        <w:br/>
      </w:r>
      <w:r>
        <w:rPr>
          <w:rStyle w:val="VerbatimChar"/>
        </w:rPr>
        <w:t xml:space="preserve">   control ref_goi       cq  mean_cq calibrator_mean_cq   delta_cq         rq</w:t>
      </w:r>
      <w:r>
        <w:br/>
      </w:r>
      <w:r>
        <w:rPr>
          <w:rStyle w:val="VerbatimChar"/>
        </w:rPr>
        <w:t xml:space="preserve">1:   FALSE     goi 28.36146 28.17018                 NA -4.2883428 0.05117763</w:t>
      </w:r>
      <w:r>
        <w:br/>
      </w:r>
      <w:r>
        <w:rPr>
          <w:rStyle w:val="VerbatimChar"/>
        </w:rPr>
        <w:t xml:space="preserve">2:   FALSE     goi 27.85851 28.17018                 NA -3.7853959 0.07252409</w:t>
      </w:r>
      <w:r>
        <w:br/>
      </w:r>
      <w:r>
        <w:rPr>
          <w:rStyle w:val="VerbatimChar"/>
        </w:rPr>
        <w:t xml:space="preserve">3:   FALSE     goi 24.62856 24.75819                 NA -0.5554365 0.68045117</w:t>
      </w:r>
      <w:r>
        <w:br/>
      </w:r>
      <w:r>
        <w:rPr>
          <w:rStyle w:val="VerbatimChar"/>
        </w:rPr>
        <w:t xml:space="preserve">4:   FALSE     goi 28.29057 28.17018                 NA -4.2174466 0.05375539</w:t>
      </w:r>
      <w:r>
        <w:br/>
      </w:r>
      <w:r>
        <w:rPr>
          <w:rStyle w:val="VerbatimChar"/>
        </w:rPr>
        <w:t xml:space="preserve">5:   FALSE     goi 24.76518 24.75819                 NA -0.6920598 0.61896947</w:t>
      </w:r>
      <w:r>
        <w:br/>
      </w:r>
      <w:r>
        <w:rPr>
          <w:rStyle w:val="VerbatimChar"/>
        </w:rPr>
        <w:t xml:space="preserve">6:   FALSE     goi 26.05177 26.00221                 NA -1.9786561 0.25372611</w:t>
      </w:r>
      <w:r>
        <w:br/>
      </w:r>
      <w:r>
        <w:rPr>
          <w:rStyle w:val="VerbatimChar"/>
        </w:rPr>
        <w:t xml:space="preserve">   normalized_expression bio_group_mean_expression time_means conc</w:t>
      </w:r>
      <w:r>
        <w:br/>
      </w:r>
      <w:r>
        <w:rPr>
          <w:rStyle w:val="VerbatimChar"/>
        </w:rPr>
        <w:t xml:space="preserve">1:            0.04525895                0.05141159  0.1237925 10.0</w:t>
      </w:r>
      <w:r>
        <w:br/>
      </w:r>
      <w:r>
        <w:rPr>
          <w:rStyle w:val="VerbatimChar"/>
        </w:rPr>
        <w:t xml:space="preserve">2:            0.05900605                0.05141159  0.1237925 10.0</w:t>
      </w:r>
      <w:r>
        <w:br/>
      </w:r>
      <w:r>
        <w:rPr>
          <w:rStyle w:val="VerbatimChar"/>
        </w:rPr>
        <w:t xml:space="preserve">3:            0.42172121                0.40723794  0.5816616  0.1</w:t>
      </w:r>
      <w:r>
        <w:br/>
      </w:r>
      <w:r>
        <w:rPr>
          <w:rStyle w:val="VerbatimChar"/>
        </w:rPr>
        <w:t xml:space="preserve">4:            0.05088411                0.05141159  0.1237925 10.0</w:t>
      </w:r>
      <w:r>
        <w:br/>
      </w:r>
      <w:r>
        <w:rPr>
          <w:rStyle w:val="VerbatimChar"/>
        </w:rPr>
        <w:t xml:space="preserve">5:            0.42491066                0.40723794  0.5816616  0.1</w:t>
      </w:r>
      <w:r>
        <w:br/>
      </w:r>
      <w:r>
        <w:rPr>
          <w:rStyle w:val="VerbatimChar"/>
        </w:rPr>
        <w:t xml:space="preserve">6:            0.19634956                0.21263911  0.2531637  1.0</w:t>
      </w:r>
    </w:p>
    <w:tbl>
      <w:tblPr>
        <w:tblStyle w:val="Table"/>
        <w:tblW w:type="pct" w:w="5000"/>
        <w:jc w:val="left"/>
        <w:tblLayout w:type="fixed"/>
        <w:tblLook w:firstRow="0" w:lastRow="0" w:firstColumn="0" w:lastColumn="0" w:noHBand="0" w:noVBand="0" w:val="0000"/>
      </w:tblPr>
      <w:tblGrid>
        <w:gridCol w:w="7920"/>
      </w:tblGrid>
      <w:tr>
        <w:tc>
          <w:tcPr/>
          <w:bookmarkStart w:id="46" w:name="fig-mrna-cyp3a4-main"/>
          <w:p>
            <w:pPr>
              <w:pStyle w:val="Compact"/>
              <w:jc w:val="center"/>
            </w:pPr>
            <w:r>
              <w:drawing>
                <wp:inline>
                  <wp:extent cx="6324600" cy="4517571"/>
                  <wp:effectExtent b="0" l="0" r="0" t="0"/>
                  <wp:docPr descr="" title="" id="44" name="Picture"/>
                  <a:graphic>
                    <a:graphicData uri="http://schemas.openxmlformats.org/drawingml/2006/picture">
                      <pic:pic>
                        <pic:nvPicPr>
                          <pic:cNvPr descr="index_files/figure-docx/notebooks-qPCR-mRNA-fig-mrna-cyp3a4-main-output-2.png" id="45" name="Picture"/>
                          <pic:cNvPicPr>
                            <a:picLocks noChangeArrowheads="1" noChangeAspect="1"/>
                          </pic:cNvPicPr>
                        </pic:nvPicPr>
                        <pic:blipFill>
                          <a:blip r:embed="rId4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6"/>
        </w:tc>
      </w:tr>
    </w:tbl>
    <w:bookmarkEnd w:id="47"/>
    <w:bookmarkStart w:id="57" w:name="activity-1"/>
    <w:p>
      <w:pPr>
        <w:pStyle w:val="Heading3"/>
      </w:pPr>
      <w:r>
        <w:t xml:space="preserve">Activity</w:t>
      </w:r>
    </w:p>
    <w:tbl>
      <w:tblPr>
        <w:tblStyle w:val="Table"/>
        <w:tblW w:type="pct" w:w="5000"/>
        <w:jc w:val="left"/>
        <w:tblLayout w:type="fixed"/>
        <w:tblLook w:firstRow="0" w:lastRow="0" w:firstColumn="0" w:lastColumn="0" w:noHBand="0" w:noVBand="0" w:val="0000"/>
      </w:tblPr>
      <w:tblGrid>
        <w:gridCol w:w="7920"/>
      </w:tblGrid>
      <w:tr>
        <w:tc>
          <w:tcPr/>
          <w:bookmarkStart w:id="51" w:name="fig-act-il6-combined"/>
          <w:p>
            <w:pPr>
              <w:pStyle w:val="Compact"/>
              <w:jc w:val="center"/>
            </w:pPr>
            <w:r>
              <w:drawing>
                <wp:inline>
                  <wp:extent cx="6324600" cy="4517571"/>
                  <wp:effectExtent b="0" l="0" r="0" t="0"/>
                  <wp:docPr descr="" title="" id="49" name="Picture"/>
                  <a:graphic>
                    <a:graphicData uri="http://schemas.openxmlformats.org/drawingml/2006/picture">
                      <pic:pic>
                        <pic:nvPicPr>
                          <pic:cNvPr descr="index_files/figure-docx/notebooks-LCMS-LCMS-fig-act-il6-combined-output-1.png" id="50" name="Picture"/>
                          <pic:cNvPicPr>
                            <a:picLocks noChangeArrowheads="1" noChangeAspect="1"/>
                          </pic:cNvPicPr>
                        </pic:nvPicPr>
                        <pic:blipFill>
                          <a:blip r:embed="rId4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1"/>
        </w:tc>
      </w:tr>
    </w:tbl>
    <w:tbl>
      <w:tblPr>
        <w:tblStyle w:val="Table"/>
        <w:tblW w:type="pct" w:w="5000"/>
        <w:jc w:val="left"/>
        <w:tblLayout w:type="fixed"/>
        <w:tblLook w:firstRow="0" w:lastRow="0" w:firstColumn="0" w:lastColumn="0" w:noHBand="0" w:noVBand="0" w:val="0000"/>
      </w:tblPr>
      <w:tblGrid>
        <w:gridCol w:w="7920"/>
      </w:tblGrid>
      <w:tr>
        <w:tc>
          <w:tcPr/>
          <w:bookmarkStart w:id="55" w:name="fig-act-il1b-combined"/>
          <w:p>
            <w:pPr>
              <w:pStyle w:val="Compact"/>
              <w:jc w:val="center"/>
            </w:pPr>
            <w:r>
              <w:drawing>
                <wp:inline>
                  <wp:extent cx="6324600" cy="4517571"/>
                  <wp:effectExtent b="0" l="0" r="0" t="0"/>
                  <wp:docPr descr="" title="" id="53" name="Picture"/>
                  <a:graphic>
                    <a:graphicData uri="http://schemas.openxmlformats.org/drawingml/2006/picture">
                      <pic:pic>
                        <pic:nvPicPr>
                          <pic:cNvPr descr="index_files/figure-docx/notebooks-LCMS-LCMS-fig-act-il1b-combined-output-1.png" id="54" name="Picture"/>
                          <pic:cNvPicPr>
                            <a:picLocks noChangeArrowheads="1" noChangeAspect="1"/>
                          </pic:cNvPicPr>
                        </pic:nvPicPr>
                        <pic:blipFill>
                          <a:blip r:embed="rId5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5"/>
        </w:tc>
      </w:tr>
    </w:tbl>
    <w:bookmarkStart w:id="56" w:name="ec50"/>
    <w:p>
      <w:pPr>
        <w:pStyle w:val="Heading4"/>
      </w:pPr>
      <w:r>
        <w:t xml:space="preserve">EC50</w:t>
      </w:r>
    </w:p>
    <w:p>
      <w:pPr>
        <w:pStyle w:val="FirstParagraph"/>
      </w:pPr>
      <w:r>
        <w:t xml:space="preserve">Lav bare tabel for alle IC50</w:t>
      </w:r>
    </w:p>
    <w:p>
      <w:pPr>
        <w:pStyle w:val="SourceCode"/>
      </w:pPr>
      <w:r>
        <w:rPr>
          <w:rStyle w:val="VerbatimChar"/>
        </w:rPr>
        <w:t xml:space="preserve">IC50:      9.447e-01 </w:t>
      </w:r>
    </w:p>
    <w:bookmarkEnd w:id="56"/>
    <w:bookmarkEnd w:id="57"/>
    <w:bookmarkStart w:id="72" w:name="sequencing"/>
    <w:p>
      <w:pPr>
        <w:pStyle w:val="Heading3"/>
      </w:pPr>
      <w:r>
        <w:t xml:space="preserve">Sequencing</w:t>
      </w:r>
    </w:p>
    <w:tbl>
      <w:tblPr>
        <w:tblStyle w:val="Table"/>
        <w:tblW w:type="pct" w:w="5000"/>
        <w:jc w:val="left"/>
        <w:tblLayout w:type="fixed"/>
        <w:tblLook w:firstRow="0" w:lastRow="0" w:firstColumn="0" w:lastColumn="0" w:noHBand="0" w:noVBand="0" w:val="0000"/>
      </w:tblPr>
      <w:tblGrid>
        <w:gridCol w:w="7920"/>
      </w:tblGrid>
      <w:tr>
        <w:tc>
          <w:tcPr/>
          <w:bookmarkStart w:id="62" w:name="fig-seq-3"/>
          <w:p>
            <w:pPr>
              <w:pStyle w:val="Compact"/>
              <w:jc w:val="center"/>
            </w:pPr>
            <w:bookmarkStart w:id="61" w:name="fig-seq-3"/>
            <w:r>
              <w:drawing>
                <wp:inline>
                  <wp:extent cx="6324600" cy="8946248"/>
                  <wp:effectExtent b="0" l="0" r="0" t="0"/>
                  <wp:docPr descr="" title="" id="59" name="Picture"/>
                  <a:graphic>
                    <a:graphicData uri="http://schemas.openxmlformats.org/drawingml/2006/picture">
                      <pic:pic>
                        <pic:nvPicPr>
                          <pic:cNvPr descr="images/main_seq_IL1B.png" id="60" name="Picture"/>
                          <pic:cNvPicPr>
                            <a:picLocks noChangeArrowheads="1" noChangeAspect="1"/>
                          </pic:cNvPicPr>
                        </pic:nvPicPr>
                        <pic:blipFill>
                          <a:blip r:embed="rId58"/>
                          <a:stretch>
                            <a:fillRect/>
                          </a:stretch>
                        </pic:blipFill>
                        <pic:spPr bwMode="auto">
                          <a:xfrm>
                            <a:off x="0" y="0"/>
                            <a:ext cx="6324600" cy="8946248"/>
                          </a:xfrm>
                          <a:prstGeom prst="rect">
                            <a:avLst/>
                          </a:prstGeom>
                          <a:noFill/>
                          <a:ln w="9525">
                            <a:noFill/>
                            <a:headEnd/>
                            <a:tailEnd/>
                          </a:ln>
                        </pic:spPr>
                      </pic:pic>
                    </a:graphicData>
                  </a:graphic>
                </wp:inline>
              </w:drawing>
            </w:r>
            <w:bookmarkEnd w:id="61"/>
          </w:p>
          <w:p>
            <w:pPr>
              <w:jc w:val="center"/>
            </w:pPr>
            <w:pPr>
              <w:jc w:val="start"/>
              <w:spacing w:before="200"/>
              <w:pStyle w:val="ImageCaption"/>
            </w:pPr>
            <w:r>
              <w:t xml:space="preserve">Figure 6</w:t>
            </w:r>
          </w:p>
          <w:bookmarkEnd w:id="62"/>
        </w:tc>
      </w:tr>
    </w:tbl>
    <w:p>
      <w:pPr>
        <w:pStyle w:val="BodyText"/>
      </w:pPr>
      <w:r>
        <w:t xml:space="preserve"> </w:t>
      </w:r>
    </w:p>
    <w:tbl>
      <w:tblPr>
        <w:tblStyle w:val="Table"/>
        <w:tblW w:type="pct" w:w="5000"/>
        <w:jc w:val="left"/>
        <w:tblLayout w:type="fixed"/>
        <w:tblLook w:firstRow="0" w:lastRow="0" w:firstColumn="0" w:lastColumn="0" w:noHBand="0" w:noVBand="0" w:val="0000"/>
      </w:tblPr>
      <w:tblGrid>
        <w:gridCol w:w="7920"/>
      </w:tblGrid>
      <w:tr>
        <w:tc>
          <w:tcPr/>
          <w:bookmarkStart w:id="67" w:name="fig-seq-1B"/>
          <w:p>
            <w:pPr>
              <w:pStyle w:val="Compact"/>
              <w:jc w:val="center"/>
            </w:pPr>
            <w:bookmarkStart w:id="66" w:name="fig-seq-1B"/>
            <w:r>
              <w:drawing>
                <wp:inline>
                  <wp:extent cx="6324600" cy="4696301"/>
                  <wp:effectExtent b="0" l="0" r="0" t="0"/>
                  <wp:docPr descr="" title="" id="64" name="Picture"/>
                  <a:graphic>
                    <a:graphicData uri="http://schemas.openxmlformats.org/drawingml/2006/picture">
                      <pic:pic>
                        <pic:nvPicPr>
                          <pic:cNvPr descr="images/seq_il1B_2.png" id="65" name="Picture"/>
                          <pic:cNvPicPr>
                            <a:picLocks noChangeArrowheads="1" noChangeAspect="1"/>
                          </pic:cNvPicPr>
                        </pic:nvPicPr>
                        <pic:blipFill>
                          <a:blip r:embed="rId63"/>
                          <a:stretch>
                            <a:fillRect/>
                          </a:stretch>
                        </pic:blipFill>
                        <pic:spPr bwMode="auto">
                          <a:xfrm>
                            <a:off x="0" y="0"/>
                            <a:ext cx="6324600" cy="4696301"/>
                          </a:xfrm>
                          <a:prstGeom prst="rect">
                            <a:avLst/>
                          </a:prstGeom>
                          <a:noFill/>
                          <a:ln w="9525">
                            <a:noFill/>
                            <a:headEnd/>
                            <a:tailEnd/>
                          </a:ln>
                        </pic:spPr>
                      </pic:pic>
                    </a:graphicData>
                  </a:graphic>
                </wp:inline>
              </w:drawing>
            </w:r>
            <w:bookmarkEnd w:id="66"/>
          </w:p>
          <w:p>
            <w:pPr>
              <w:jc w:val="center"/>
            </w:pPr>
            <w:pPr>
              <w:jc w:val="start"/>
              <w:spacing w:before="200"/>
              <w:pStyle w:val="ImageCaption"/>
            </w:pPr>
            <w:r>
              <w:t xml:space="preserve">Figure 7</w:t>
            </w:r>
          </w:p>
          <w:bookmarkEnd w:id="67"/>
        </w:tc>
      </w:tr>
    </w:tbl>
    <w:p>
      <w:pPr>
        <w:pStyle w:val="BodyText"/>
      </w:pPr>
      <w:r>
        <w:t xml:space="preserve"> </w:t>
      </w:r>
    </w:p>
    <w:tbl>
      <w:tblPr>
        <w:tblStyle w:val="Table"/>
        <w:tblW w:type="pct" w:w="5000"/>
        <w:jc w:val="left"/>
        <w:tblLayout w:type="fixed"/>
        <w:tblLook w:firstRow="0" w:lastRow="0" w:firstColumn="0" w:lastColumn="0" w:noHBand="0" w:noVBand="0" w:val="0000"/>
      </w:tblPr>
      <w:tblGrid>
        <w:gridCol w:w="7920"/>
      </w:tblGrid>
      <w:tr>
        <w:tc>
          <w:tcPr/>
          <w:bookmarkStart w:id="71" w:name="fig-seq-il1b"/>
          <w:p>
            <w:pPr>
              <w:pStyle w:val="Compact"/>
              <w:jc w:val="center"/>
            </w:pPr>
            <w:r>
              <w:drawing>
                <wp:inline>
                  <wp:extent cx="6324600" cy="7254688"/>
                  <wp:effectExtent b="0" l="0" r="0" t="0"/>
                  <wp:docPr descr="" title="" id="69" name="Picture"/>
                  <a:graphic>
                    <a:graphicData uri="http://schemas.openxmlformats.org/drawingml/2006/picture">
                      <pic:pic>
                        <pic:nvPicPr>
                          <pic:cNvPr descr="images/seq_il1b.png" id="70" name="Picture"/>
                          <pic:cNvPicPr>
                            <a:picLocks noChangeArrowheads="1" noChangeAspect="1"/>
                          </pic:cNvPicPr>
                        </pic:nvPicPr>
                        <pic:blipFill>
                          <a:blip r:embed="rId68"/>
                          <a:stretch>
                            <a:fillRect/>
                          </a:stretch>
                        </pic:blipFill>
                        <pic:spPr bwMode="auto">
                          <a:xfrm>
                            <a:off x="0" y="0"/>
                            <a:ext cx="6324600" cy="72546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IL-1B sequencing</w:t>
            </w:r>
          </w:p>
          <w:bookmarkEnd w:id="71"/>
        </w:tc>
      </w:tr>
    </w:tbl>
    <w:bookmarkEnd w:id="72"/>
    <w:bookmarkEnd w:id="73"/>
    <w:bookmarkStart w:id="135" w:name="supplementary"/>
    <w:p>
      <w:pPr>
        <w:pStyle w:val="Heading2"/>
      </w:pPr>
      <w:r>
        <w:t xml:space="preserve">Supplementary</w:t>
      </w:r>
    </w:p>
    <w:bookmarkStart w:id="86" w:name="mrna"/>
    <w:p>
      <w:pPr>
        <w:pStyle w:val="Heading3"/>
      </w:pPr>
      <w:r>
        <w:t xml:space="preserve">mRNA</w:t>
      </w:r>
    </w:p>
    <w:tbl>
      <w:tblPr>
        <w:tblStyle w:val="Table"/>
        <w:tblW w:type="pct" w:w="5000"/>
        <w:jc w:val="left"/>
        <w:tblLayout w:type="fixed"/>
        <w:tblLook w:firstRow="0" w:lastRow="0" w:firstColumn="0" w:lastColumn="0" w:noHBand="0" w:noVBand="0" w:val="0000"/>
      </w:tblPr>
      <w:tblGrid>
        <w:gridCol w:w="7920"/>
      </w:tblGrid>
      <w:tr>
        <w:tc>
          <w:tcPr/>
          <w:bookmarkStart w:id="77" w:name="fig-cyp3a4_supp"/>
          <w:p>
            <w:pPr>
              <w:pStyle w:val="Compact"/>
              <w:jc w:val="center"/>
            </w:pPr>
            <w:r>
              <w:drawing>
                <wp:inline>
                  <wp:extent cx="6324600" cy="4517571"/>
                  <wp:effectExtent b="0" l="0" r="0" t="0"/>
                  <wp:docPr descr="" title="" id="75" name="Picture"/>
                  <a:graphic>
                    <a:graphicData uri="http://schemas.openxmlformats.org/drawingml/2006/picture">
                      <pic:pic>
                        <pic:nvPicPr>
                          <pic:cNvPr descr="index_files/figure-docx/notebooks-qPCR-mRNA-fig-cyp3a4_supp-output-1.png" id="76" name="Picture"/>
                          <pic:cNvPicPr>
                            <a:picLocks noChangeArrowheads="1" noChangeAspect="1"/>
                          </pic:cNvPicPr>
                        </pic:nvPicPr>
                        <pic:blipFill>
                          <a:blip r:embed="rId7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Relative 3A4 expression facetted on treatment condition and time, ie. mean of each experiment/donor</w:t>
            </w:r>
          </w:p>
          <w:bookmarkEnd w:id="77"/>
        </w:tc>
      </w:tr>
    </w:tbl>
    <w:tbl>
      <w:tblPr>
        <w:tblStyle w:val="Table"/>
        <w:tblW w:type="pct" w:w="5000"/>
        <w:jc w:val="left"/>
        <w:tblLayout w:type="fixed"/>
        <w:tblLook w:firstRow="0" w:lastRow="0" w:firstColumn="0" w:lastColumn="0" w:noHBand="0" w:noVBand="0" w:val="0000"/>
      </w:tblPr>
      <w:tblGrid>
        <w:gridCol w:w="7920"/>
      </w:tblGrid>
      <w:tr>
        <w:tc>
          <w:tcPr/>
          <w:bookmarkStart w:id="81" w:name="fig-rest_of_cyps"/>
          <w:p>
            <w:pPr>
              <w:pStyle w:val="Compact"/>
              <w:jc w:val="center"/>
            </w:pPr>
            <w:r>
              <w:drawing>
                <wp:inline>
                  <wp:extent cx="6324600" cy="4517571"/>
                  <wp:effectExtent b="0" l="0" r="0" t="0"/>
                  <wp:docPr descr="" title="" id="79" name="Picture"/>
                  <a:graphic>
                    <a:graphicData uri="http://schemas.openxmlformats.org/drawingml/2006/picture">
                      <pic:pic>
                        <pic:nvPicPr>
                          <pic:cNvPr descr="index_files/figure-docx/notebooks-qPCR-mRNA-fig-rest_of_cyps-output-1.png" id="80" name="Picture"/>
                          <pic:cNvPicPr>
                            <a:picLocks noChangeArrowheads="1" noChangeAspect="1"/>
                          </pic:cNvPicPr>
                        </pic:nvPicPr>
                        <pic:blipFill>
                          <a:blip r:embed="rId7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just a fig cap</w:t>
            </w:r>
          </w:p>
          <w:bookmarkEnd w:id="81"/>
        </w:tc>
      </w:tr>
    </w:tbl>
    <w:tbl>
      <w:tblPr>
        <w:tblStyle w:val="Table"/>
        <w:tblW w:type="pct" w:w="5000"/>
        <w:jc w:val="left"/>
        <w:tblLayout w:type="fixed"/>
        <w:tblLook w:firstRow="0" w:lastRow="0" w:firstColumn="0" w:lastColumn="0" w:noHBand="0" w:noVBand="0" w:val="0000"/>
      </w:tblPr>
      <w:tblGrid>
        <w:gridCol w:w="7920"/>
      </w:tblGrid>
      <w:tr>
        <w:tc>
          <w:tcPr/>
          <w:bookmarkStart w:id="85" w:name="fig-rest_of_cyps_overall_mean"/>
          <w:p>
            <w:pPr>
              <w:pStyle w:val="Compact"/>
              <w:jc w:val="center"/>
            </w:pPr>
            <w:r>
              <w:drawing>
                <wp:inline>
                  <wp:extent cx="6324600" cy="4517571"/>
                  <wp:effectExtent b="0" l="0" r="0" t="0"/>
                  <wp:docPr descr="" title="" id="83" name="Picture"/>
                  <a:graphic>
                    <a:graphicData uri="http://schemas.openxmlformats.org/drawingml/2006/picture">
                      <pic:pic>
                        <pic:nvPicPr>
                          <pic:cNvPr descr="index_files/figure-docx/notebooks-qPCR-mRNA-fig-rest_of_cyps_overall_mean-output-1.png" id="84" name="Picture"/>
                          <pic:cNvPicPr>
                            <a:picLocks noChangeArrowheads="1" noChangeAspect="1"/>
                          </pic:cNvPicPr>
                        </pic:nvPicPr>
                        <pic:blipFill>
                          <a:blip r:embed="rId8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Normalized expression, mean across all time points</w:t>
            </w:r>
          </w:p>
          <w:bookmarkEnd w:id="85"/>
        </w:tc>
      </w:tr>
    </w:tbl>
    <w:bookmarkEnd w:id="86"/>
    <w:bookmarkStart w:id="134" w:name="seq"/>
    <w:p>
      <w:pPr>
        <w:pStyle w:val="Heading3"/>
      </w:pPr>
      <w:r>
        <w:t xml:space="preserve">Seq</w:t>
      </w:r>
    </w:p>
    <w:bookmarkStart w:id="112" w:name="reactome"/>
    <w:p>
      <w:pPr>
        <w:pStyle w:val="Heading4"/>
      </w:pPr>
      <w:r>
        <w:rPr>
          <w:b/>
          <w:bCs/>
        </w:rPr>
        <w:t xml:space="preserve">REACTOME</w:t>
      </w:r>
    </w:p>
    <w:tbl>
      <w:tblPr>
        <w:tblStyle w:val="Table"/>
        <w:tblW w:type="pct" w:w="5000"/>
        <w:jc w:val="left"/>
        <w:tblLayout w:type="fixed"/>
        <w:tblLook w:firstRow="0" w:lastRow="0" w:firstColumn="0" w:lastColumn="0" w:noHBand="0" w:noVBand="0" w:val="0000"/>
      </w:tblPr>
      <w:tblGrid>
        <w:gridCol w:w="7920"/>
      </w:tblGrid>
      <w:tr>
        <w:tc>
          <w:tcPr/>
          <w:bookmarkStart w:id="91" w:name="fig-reactome-il1b-0.1"/>
          <w:p>
            <w:pPr>
              <w:pStyle w:val="Compact"/>
              <w:jc w:val="center"/>
            </w:pPr>
            <w:bookmarkStart w:id="90" w:name="fig-reactome-il1b-0.1"/>
            <w:r>
              <w:drawing>
                <wp:inline>
                  <wp:extent cx="6324600" cy="4517571"/>
                  <wp:effectExtent b="0" l="0" r="0" t="0"/>
                  <wp:docPr descr="" title="" id="88" name="Picture"/>
                  <a:graphic>
                    <a:graphicData uri="http://schemas.openxmlformats.org/drawingml/2006/picture">
                      <pic:pic>
                        <pic:nvPicPr>
                          <pic:cNvPr descr="index_files/figure-docx/notebooks-seq-seq-fig-reactome-il1b-0.1-output-1.png" id="89" name="Picture"/>
                          <pic:cNvPicPr>
                            <a:picLocks noChangeArrowheads="1" noChangeAspect="1"/>
                          </pic:cNvPicPr>
                        </pic:nvPicPr>
                        <pic:blipFill>
                          <a:blip r:embed="rId87"/>
                          <a:stretch>
                            <a:fillRect/>
                          </a:stretch>
                        </pic:blipFill>
                        <pic:spPr bwMode="auto">
                          <a:xfrm>
                            <a:off x="0" y="0"/>
                            <a:ext cx="6324600" cy="4517571"/>
                          </a:xfrm>
                          <a:prstGeom prst="rect">
                            <a:avLst/>
                          </a:prstGeom>
                          <a:noFill/>
                          <a:ln w="9525">
                            <a:noFill/>
                            <a:headEnd/>
                            <a:tailEnd/>
                          </a:ln>
                        </pic:spPr>
                      </pic:pic>
                    </a:graphicData>
                  </a:graphic>
                </wp:inline>
              </w:drawing>
            </w:r>
            <w:bookmarkEnd w:id="90"/>
          </w:p>
          <w:p>
            <w:pPr>
              <w:jc w:val="center"/>
            </w:pPr>
            <w:pPr>
              <w:jc w:val="start"/>
              <w:spacing w:before="200"/>
              <w:pStyle w:val="ImageCaption"/>
            </w:pPr>
            <w:r>
              <w:t xml:space="preserve">Figure 12</w:t>
            </w:r>
          </w:p>
          <w:bookmarkEnd w:id="91"/>
        </w:tc>
      </w:tr>
    </w:tbl>
    <w:tbl>
      <w:tblPr>
        <w:tblStyle w:val="Table"/>
        <w:tblW w:type="pct" w:w="5000"/>
        <w:jc w:val="left"/>
        <w:tblLayout w:type="fixed"/>
        <w:tblLook w:firstRow="0" w:lastRow="0" w:firstColumn="0" w:lastColumn="0" w:noHBand="0" w:noVBand="0" w:val="0000"/>
      </w:tblPr>
      <w:tblGrid>
        <w:gridCol w:w="7920"/>
      </w:tblGrid>
      <w:tr>
        <w:tc>
          <w:tcPr/>
          <w:bookmarkStart w:id="96" w:name="fig-reactome-il1b-10"/>
          <w:p>
            <w:pPr>
              <w:pStyle w:val="Compact"/>
              <w:jc w:val="center"/>
            </w:pPr>
            <w:bookmarkStart w:id="95" w:name="fig-reactome-il1b-10"/>
            <w:r>
              <w:drawing>
                <wp:inline>
                  <wp:extent cx="6324600" cy="4517571"/>
                  <wp:effectExtent b="0" l="0" r="0" t="0"/>
                  <wp:docPr descr="" title="" id="93" name="Picture"/>
                  <a:graphic>
                    <a:graphicData uri="http://schemas.openxmlformats.org/drawingml/2006/picture">
                      <pic:pic>
                        <pic:nvPicPr>
                          <pic:cNvPr descr="index_files/figure-docx/notebooks-seq-seq-fig-reactome-il1b-10-output-1.png" id="94" name="Picture"/>
                          <pic:cNvPicPr>
                            <a:picLocks noChangeArrowheads="1" noChangeAspect="1"/>
                          </pic:cNvPicPr>
                        </pic:nvPicPr>
                        <pic:blipFill>
                          <a:blip r:embed="rId92"/>
                          <a:stretch>
                            <a:fillRect/>
                          </a:stretch>
                        </pic:blipFill>
                        <pic:spPr bwMode="auto">
                          <a:xfrm>
                            <a:off x="0" y="0"/>
                            <a:ext cx="6324600" cy="4517571"/>
                          </a:xfrm>
                          <a:prstGeom prst="rect">
                            <a:avLst/>
                          </a:prstGeom>
                          <a:noFill/>
                          <a:ln w="9525">
                            <a:noFill/>
                            <a:headEnd/>
                            <a:tailEnd/>
                          </a:ln>
                        </pic:spPr>
                      </pic:pic>
                    </a:graphicData>
                  </a:graphic>
                </wp:inline>
              </w:drawing>
            </w:r>
            <w:bookmarkEnd w:id="95"/>
          </w:p>
          <w:p>
            <w:pPr>
              <w:jc w:val="center"/>
            </w:pPr>
            <w:pPr>
              <w:jc w:val="start"/>
              <w:spacing w:before="200"/>
              <w:pStyle w:val="ImageCaption"/>
            </w:pPr>
            <w:r>
              <w:t xml:space="preserve">Figure 13</w:t>
            </w:r>
          </w:p>
          <w:bookmarkEnd w:id="96"/>
        </w:tc>
      </w:tr>
    </w:tbl>
    <w:tbl>
      <w:tblPr>
        <w:tblStyle w:val="Table"/>
        <w:tblW w:type="pct" w:w="5000"/>
        <w:jc w:val="left"/>
        <w:tblLayout w:type="fixed"/>
        <w:tblLook w:firstRow="0" w:lastRow="0" w:firstColumn="0" w:lastColumn="0" w:noHBand="0" w:noVBand="0" w:val="0000"/>
      </w:tblPr>
      <w:tblGrid>
        <w:gridCol w:w="7920"/>
      </w:tblGrid>
      <w:tr>
        <w:tc>
          <w:tcPr/>
          <w:bookmarkStart w:id="101" w:name="fig-reactome-il6-0.1"/>
          <w:p>
            <w:pPr>
              <w:pStyle w:val="Compact"/>
              <w:jc w:val="center"/>
            </w:pPr>
            <w:bookmarkStart w:id="100" w:name="fig-reactome-il6-0.1"/>
            <w:r>
              <w:drawing>
                <wp:inline>
                  <wp:extent cx="6324600" cy="4517571"/>
                  <wp:effectExtent b="0" l="0" r="0" t="0"/>
                  <wp:docPr descr="" title="" id="98" name="Picture"/>
                  <a:graphic>
                    <a:graphicData uri="http://schemas.openxmlformats.org/drawingml/2006/picture">
                      <pic:pic>
                        <pic:nvPicPr>
                          <pic:cNvPr descr="index_files/figure-docx/notebooks-seq-seq-fig-reactome-il6-0.1-output-1.png" id="99" name="Picture"/>
                          <pic:cNvPicPr>
                            <a:picLocks noChangeArrowheads="1" noChangeAspect="1"/>
                          </pic:cNvPicPr>
                        </pic:nvPicPr>
                        <pic:blipFill>
                          <a:blip r:embed="rId97"/>
                          <a:stretch>
                            <a:fillRect/>
                          </a:stretch>
                        </pic:blipFill>
                        <pic:spPr bwMode="auto">
                          <a:xfrm>
                            <a:off x="0" y="0"/>
                            <a:ext cx="6324600" cy="4517571"/>
                          </a:xfrm>
                          <a:prstGeom prst="rect">
                            <a:avLst/>
                          </a:prstGeom>
                          <a:noFill/>
                          <a:ln w="9525">
                            <a:noFill/>
                            <a:headEnd/>
                            <a:tailEnd/>
                          </a:ln>
                        </pic:spPr>
                      </pic:pic>
                    </a:graphicData>
                  </a:graphic>
                </wp:inline>
              </w:drawing>
            </w:r>
            <w:bookmarkEnd w:id="100"/>
          </w:p>
          <w:p>
            <w:pPr>
              <w:jc w:val="center"/>
            </w:pPr>
            <w:pPr>
              <w:jc w:val="start"/>
              <w:spacing w:before="200"/>
              <w:pStyle w:val="ImageCaption"/>
            </w:pPr>
            <w:r>
              <w:t xml:space="preserve">Figure 14</w:t>
            </w:r>
          </w:p>
          <w:bookmarkEnd w:id="101"/>
        </w:tc>
      </w:tr>
    </w:tbl>
    <w:tbl>
      <w:tblPr>
        <w:tblStyle w:val="Table"/>
        <w:tblW w:type="pct" w:w="5000"/>
        <w:jc w:val="left"/>
        <w:tblLayout w:type="fixed"/>
        <w:tblLook w:firstRow="0" w:lastRow="0" w:firstColumn="0" w:lastColumn="0" w:noHBand="0" w:noVBand="0" w:val="0000"/>
      </w:tblPr>
      <w:tblGrid>
        <w:gridCol w:w="7920"/>
      </w:tblGrid>
      <w:tr>
        <w:tc>
          <w:tcPr/>
          <w:bookmarkStart w:id="106" w:name="fig-reactome-il6-10"/>
          <w:p>
            <w:pPr>
              <w:pStyle w:val="Compact"/>
              <w:jc w:val="center"/>
            </w:pPr>
            <w:bookmarkStart w:id="105" w:name="fig-reactome-il6-10"/>
            <w:r>
              <w:drawing>
                <wp:inline>
                  <wp:extent cx="6324600" cy="4517571"/>
                  <wp:effectExtent b="0" l="0" r="0" t="0"/>
                  <wp:docPr descr="" title="" id="103" name="Picture"/>
                  <a:graphic>
                    <a:graphicData uri="http://schemas.openxmlformats.org/drawingml/2006/picture">
                      <pic:pic>
                        <pic:nvPicPr>
                          <pic:cNvPr descr="index_files/figure-docx/notebooks-seq-seq-fig-reactome-il6-10-output-1.png" id="104" name="Picture"/>
                          <pic:cNvPicPr>
                            <a:picLocks noChangeArrowheads="1" noChangeAspect="1"/>
                          </pic:cNvPicPr>
                        </pic:nvPicPr>
                        <pic:blipFill>
                          <a:blip r:embed="rId102"/>
                          <a:stretch>
                            <a:fillRect/>
                          </a:stretch>
                        </pic:blipFill>
                        <pic:spPr bwMode="auto">
                          <a:xfrm>
                            <a:off x="0" y="0"/>
                            <a:ext cx="6324600" cy="4517571"/>
                          </a:xfrm>
                          <a:prstGeom prst="rect">
                            <a:avLst/>
                          </a:prstGeom>
                          <a:noFill/>
                          <a:ln w="9525">
                            <a:noFill/>
                            <a:headEnd/>
                            <a:tailEnd/>
                          </a:ln>
                        </pic:spPr>
                      </pic:pic>
                    </a:graphicData>
                  </a:graphic>
                </wp:inline>
              </w:drawing>
            </w:r>
            <w:bookmarkEnd w:id="105"/>
          </w:p>
          <w:p>
            <w:pPr>
              <w:jc w:val="center"/>
            </w:pPr>
            <w:pPr>
              <w:jc w:val="start"/>
              <w:spacing w:before="200"/>
              <w:pStyle w:val="ImageCaption"/>
            </w:pPr>
            <w:r>
              <w:t xml:space="preserve">Figure 15</w:t>
            </w:r>
          </w:p>
          <w:bookmarkEnd w:id="106"/>
        </w:tc>
      </w:tr>
    </w:tbl>
    <w:tbl>
      <w:tblPr>
        <w:tblStyle w:val="Table"/>
        <w:tblW w:type="pct" w:w="5000"/>
        <w:jc w:val="left"/>
        <w:tblLayout w:type="fixed"/>
        <w:tblLook w:firstRow="0" w:lastRow="0" w:firstColumn="0" w:lastColumn="0" w:noHBand="0" w:noVBand="0" w:val="0000"/>
      </w:tblPr>
      <w:tblGrid>
        <w:gridCol w:w="7920"/>
      </w:tblGrid>
      <w:tr>
        <w:tc>
          <w:tcPr/>
          <w:bookmarkStart w:id="111" w:name="fig-reactome-il6-combined"/>
          <w:p>
            <w:pPr>
              <w:pStyle w:val="Compact"/>
              <w:jc w:val="center"/>
            </w:pPr>
            <w:bookmarkStart w:id="110" w:name="fig-reactome-il6-combined"/>
            <w:r>
              <w:drawing>
                <wp:inline>
                  <wp:extent cx="6324600" cy="4517571"/>
                  <wp:effectExtent b="0" l="0" r="0" t="0"/>
                  <wp:docPr descr="" title="" id="108" name="Picture"/>
                  <a:graphic>
                    <a:graphicData uri="http://schemas.openxmlformats.org/drawingml/2006/picture">
                      <pic:pic>
                        <pic:nvPicPr>
                          <pic:cNvPr descr="index_files/figure-docx/notebooks-seq-seq-fig-reactome-il6-combined-output-1.png" id="109" name="Picture"/>
                          <pic:cNvPicPr>
                            <a:picLocks noChangeArrowheads="1" noChangeAspect="1"/>
                          </pic:cNvPicPr>
                        </pic:nvPicPr>
                        <pic:blipFill>
                          <a:blip r:embed="rId107"/>
                          <a:stretch>
                            <a:fillRect/>
                          </a:stretch>
                        </pic:blipFill>
                        <pic:spPr bwMode="auto">
                          <a:xfrm>
                            <a:off x="0" y="0"/>
                            <a:ext cx="6324600" cy="4517571"/>
                          </a:xfrm>
                          <a:prstGeom prst="rect">
                            <a:avLst/>
                          </a:prstGeom>
                          <a:noFill/>
                          <a:ln w="9525">
                            <a:noFill/>
                            <a:headEnd/>
                            <a:tailEnd/>
                          </a:ln>
                        </pic:spPr>
                      </pic:pic>
                    </a:graphicData>
                  </a:graphic>
                </wp:inline>
              </w:drawing>
            </w:r>
            <w:bookmarkEnd w:id="110"/>
          </w:p>
          <w:p>
            <w:pPr>
              <w:jc w:val="center"/>
            </w:pPr>
            <w:pPr>
              <w:jc w:val="start"/>
              <w:spacing w:before="200"/>
              <w:pStyle w:val="ImageCaption"/>
            </w:pPr>
            <w:r>
              <w:t xml:space="preserve">Figure 16</w:t>
            </w:r>
          </w:p>
          <w:bookmarkEnd w:id="111"/>
        </w:tc>
      </w:tr>
    </w:tbl>
    <w:bookmarkEnd w:id="112"/>
    <w:bookmarkStart w:id="133" w:name="medium-vs-vehicle"/>
    <w:p>
      <w:pPr>
        <w:pStyle w:val="Heading4"/>
      </w:pPr>
      <w:r>
        <w:rPr>
          <w:b/>
          <w:bCs/>
        </w:rPr>
        <w:t xml:space="preserve">Medium vs vehicle</w:t>
      </w:r>
    </w:p>
    <w:tbl>
      <w:tblPr>
        <w:tblStyle w:val="Table"/>
        <w:tblW w:type="pct" w:w="5000"/>
        <w:jc w:val="left"/>
        <w:tblLayout w:type="fixed"/>
        <w:tblLook w:firstRow="0" w:lastRow="0" w:firstColumn="0" w:lastColumn="0" w:noHBand="0" w:noVBand="0" w:val="0000"/>
      </w:tblPr>
      <w:tblGrid>
        <w:gridCol w:w="7920"/>
      </w:tblGrid>
      <w:tr>
        <w:tc>
          <w:tcPr/>
          <w:bookmarkStart w:id="117" w:name="fig-reactome-medium"/>
          <w:p>
            <w:pPr>
              <w:pStyle w:val="Compact"/>
              <w:jc w:val="center"/>
            </w:pPr>
            <w:bookmarkStart w:id="116" w:name="fig-reactome-medium"/>
            <w:r>
              <w:drawing>
                <wp:inline>
                  <wp:extent cx="6324600" cy="4517571"/>
                  <wp:effectExtent b="0" l="0" r="0" t="0"/>
                  <wp:docPr descr="" title="" id="114" name="Picture"/>
                  <a:graphic>
                    <a:graphicData uri="http://schemas.openxmlformats.org/drawingml/2006/picture">
                      <pic:pic>
                        <pic:nvPicPr>
                          <pic:cNvPr descr="index_files/figure-docx/notebooks-seq-seq-fig-reactome-medium-output-1.png" id="115" name="Picture"/>
                          <pic:cNvPicPr>
                            <a:picLocks noChangeArrowheads="1" noChangeAspect="1"/>
                          </pic:cNvPicPr>
                        </pic:nvPicPr>
                        <pic:blipFill>
                          <a:blip r:embed="rId113"/>
                          <a:stretch>
                            <a:fillRect/>
                          </a:stretch>
                        </pic:blipFill>
                        <pic:spPr bwMode="auto">
                          <a:xfrm>
                            <a:off x="0" y="0"/>
                            <a:ext cx="6324600" cy="4517571"/>
                          </a:xfrm>
                          <a:prstGeom prst="rect">
                            <a:avLst/>
                          </a:prstGeom>
                          <a:noFill/>
                          <a:ln w="9525">
                            <a:noFill/>
                            <a:headEnd/>
                            <a:tailEnd/>
                          </a:ln>
                        </pic:spPr>
                      </pic:pic>
                    </a:graphicData>
                  </a:graphic>
                </wp:inline>
              </w:drawing>
            </w:r>
            <w:bookmarkEnd w:id="116"/>
          </w:p>
          <w:p>
            <w:pPr>
              <w:jc w:val="center"/>
            </w:pPr>
            <w:pPr>
              <w:jc w:val="start"/>
              <w:spacing w:before="200"/>
              <w:pStyle w:val="ImageCaption"/>
            </w:pPr>
            <w:r>
              <w:t xml:space="preserve">Figure 17</w:t>
            </w:r>
          </w:p>
          <w:bookmarkEnd w:id="117"/>
        </w:tc>
      </w:tr>
    </w:tbl>
    <w:tbl>
      <w:tblPr>
        <w:tblStyle w:val="Table"/>
        <w:tblW w:type="pct" w:w="5000"/>
        <w:jc w:val="left"/>
        <w:tblLayout w:type="fixed"/>
        <w:tblLook w:firstRow="0" w:lastRow="0" w:firstColumn="0" w:lastColumn="0" w:noHBand="0" w:noVBand="0" w:val="0000"/>
      </w:tblPr>
      <w:tblGrid>
        <w:gridCol w:w="7920"/>
      </w:tblGrid>
      <w:tr>
        <w:tc>
          <w:tcPr/>
          <w:bookmarkStart w:id="122" w:name="fig-kegg-medium"/>
          <w:p>
            <w:pPr>
              <w:pStyle w:val="Compact"/>
              <w:jc w:val="center"/>
            </w:pPr>
            <w:bookmarkStart w:id="121" w:name="fig-kegg-medium"/>
            <w:r>
              <w:drawing>
                <wp:inline>
                  <wp:extent cx="6324600" cy="4517571"/>
                  <wp:effectExtent b="0" l="0" r="0" t="0"/>
                  <wp:docPr descr="" title="" id="119" name="Picture"/>
                  <a:graphic>
                    <a:graphicData uri="http://schemas.openxmlformats.org/drawingml/2006/picture">
                      <pic:pic>
                        <pic:nvPicPr>
                          <pic:cNvPr descr="index_files/figure-docx/notebooks-seq-seq-fig-kegg-medium-output-1.png" id="120" name="Picture"/>
                          <pic:cNvPicPr>
                            <a:picLocks noChangeArrowheads="1" noChangeAspect="1"/>
                          </pic:cNvPicPr>
                        </pic:nvPicPr>
                        <pic:blipFill>
                          <a:blip r:embed="rId118"/>
                          <a:stretch>
                            <a:fillRect/>
                          </a:stretch>
                        </pic:blipFill>
                        <pic:spPr bwMode="auto">
                          <a:xfrm>
                            <a:off x="0" y="0"/>
                            <a:ext cx="6324600" cy="4517571"/>
                          </a:xfrm>
                          <a:prstGeom prst="rect">
                            <a:avLst/>
                          </a:prstGeom>
                          <a:noFill/>
                          <a:ln w="9525">
                            <a:noFill/>
                            <a:headEnd/>
                            <a:tailEnd/>
                          </a:ln>
                        </pic:spPr>
                      </pic:pic>
                    </a:graphicData>
                  </a:graphic>
                </wp:inline>
              </w:drawing>
            </w:r>
            <w:bookmarkEnd w:id="121"/>
          </w:p>
          <w:p>
            <w:pPr>
              <w:jc w:val="center"/>
            </w:pPr>
            <w:pPr>
              <w:jc w:val="start"/>
              <w:spacing w:before="200"/>
              <w:pStyle w:val="ImageCaption"/>
            </w:pPr>
            <w:r>
              <w:t xml:space="preserve">Figure 18</w:t>
            </w:r>
          </w:p>
          <w:bookmarkEnd w:id="122"/>
        </w:tc>
      </w:tr>
    </w:tbl>
    <w:tbl>
      <w:tblPr>
        <w:tblStyle w:val="Table"/>
        <w:tblW w:type="pct" w:w="5000"/>
        <w:jc w:val="left"/>
        <w:tblLayout w:type="fixed"/>
        <w:tblLook w:firstRow="0" w:lastRow="0" w:firstColumn="0" w:lastColumn="0" w:noHBand="0" w:noVBand="0" w:val="0000"/>
      </w:tblPr>
      <w:tblGrid>
        <w:gridCol w:w="7920"/>
      </w:tblGrid>
      <w:tr>
        <w:tc>
          <w:tcPr/>
          <w:bookmarkStart w:id="127" w:name="fig-go-medium"/>
          <w:p>
            <w:pPr>
              <w:pStyle w:val="Compact"/>
              <w:jc w:val="center"/>
            </w:pPr>
            <w:bookmarkStart w:id="126" w:name="fig-go-medium"/>
            <w:r>
              <w:drawing>
                <wp:inline>
                  <wp:extent cx="6324600" cy="5270500"/>
                  <wp:effectExtent b="0" l="0" r="0" t="0"/>
                  <wp:docPr descr="" title="" id="124" name="Picture"/>
                  <a:graphic>
                    <a:graphicData uri="http://schemas.openxmlformats.org/drawingml/2006/picture">
                      <pic:pic>
                        <pic:nvPicPr>
                          <pic:cNvPr descr="index_files/figure-docx/notebooks-seq-seq-fig-go-medium-output-1.png" id="125" name="Picture"/>
                          <pic:cNvPicPr>
                            <a:picLocks noChangeArrowheads="1" noChangeAspect="1"/>
                          </pic:cNvPicPr>
                        </pic:nvPicPr>
                        <pic:blipFill>
                          <a:blip r:embed="rId123"/>
                          <a:stretch>
                            <a:fillRect/>
                          </a:stretch>
                        </pic:blipFill>
                        <pic:spPr bwMode="auto">
                          <a:xfrm>
                            <a:off x="0" y="0"/>
                            <a:ext cx="6324600" cy="5270500"/>
                          </a:xfrm>
                          <a:prstGeom prst="rect">
                            <a:avLst/>
                          </a:prstGeom>
                          <a:noFill/>
                          <a:ln w="9525">
                            <a:noFill/>
                            <a:headEnd/>
                            <a:tailEnd/>
                          </a:ln>
                        </pic:spPr>
                      </pic:pic>
                    </a:graphicData>
                  </a:graphic>
                </wp:inline>
              </w:drawing>
            </w:r>
            <w:bookmarkEnd w:id="126"/>
          </w:p>
          <w:p>
            <w:pPr>
              <w:jc w:val="center"/>
            </w:pPr>
            <w:pPr>
              <w:jc w:val="start"/>
              <w:spacing w:before="200"/>
              <w:pStyle w:val="ImageCaption"/>
            </w:pPr>
            <w:r>
              <w:t xml:space="preserve">Figure 19</w:t>
            </w:r>
          </w:p>
          <w:bookmarkEnd w:id="127"/>
        </w:tc>
      </w:tr>
    </w:tbl>
    <w:tbl>
      <w:tblPr>
        <w:tblStyle w:val="Table"/>
        <w:tblW w:type="pct" w:w="5000"/>
        <w:jc w:val="left"/>
        <w:tblLayout w:type="fixed"/>
        <w:tblLook w:firstRow="0" w:lastRow="0" w:firstColumn="0" w:lastColumn="0" w:noHBand="0" w:noVBand="0" w:val="0000"/>
      </w:tblPr>
      <w:tblGrid>
        <w:gridCol w:w="7920"/>
      </w:tblGrid>
      <w:tr>
        <w:tc>
          <w:tcPr/>
          <w:bookmarkStart w:id="132" w:name="fig-go-split-medium"/>
          <w:p>
            <w:pPr>
              <w:pStyle w:val="Compact"/>
              <w:jc w:val="center"/>
            </w:pPr>
            <w:bookmarkStart w:id="131" w:name="fig-go-split-medium"/>
            <w:r>
              <w:drawing>
                <wp:inline>
                  <wp:extent cx="6324600" cy="4517571"/>
                  <wp:effectExtent b="0" l="0" r="0" t="0"/>
                  <wp:docPr descr="" title="" id="129" name="Picture"/>
                  <a:graphic>
                    <a:graphicData uri="http://schemas.openxmlformats.org/drawingml/2006/picture">
                      <pic:pic>
                        <pic:nvPicPr>
                          <pic:cNvPr descr="index_files/figure-docx/notebooks-seq-seq-fig-go-split-medium-output-1.png" id="130" name="Picture"/>
                          <pic:cNvPicPr>
                            <a:picLocks noChangeArrowheads="1" noChangeAspect="1"/>
                          </pic:cNvPicPr>
                        </pic:nvPicPr>
                        <pic:blipFill>
                          <a:blip r:embed="rId128"/>
                          <a:stretch>
                            <a:fillRect/>
                          </a:stretch>
                        </pic:blipFill>
                        <pic:spPr bwMode="auto">
                          <a:xfrm>
                            <a:off x="0" y="0"/>
                            <a:ext cx="6324600" cy="4517571"/>
                          </a:xfrm>
                          <a:prstGeom prst="rect">
                            <a:avLst/>
                          </a:prstGeom>
                          <a:noFill/>
                          <a:ln w="9525">
                            <a:noFill/>
                            <a:headEnd/>
                            <a:tailEnd/>
                          </a:ln>
                        </pic:spPr>
                      </pic:pic>
                    </a:graphicData>
                  </a:graphic>
                </wp:inline>
              </w:drawing>
            </w:r>
            <w:bookmarkEnd w:id="131"/>
          </w:p>
          <w:p>
            <w:pPr>
              <w:jc w:val="center"/>
            </w:pPr>
            <w:pPr>
              <w:jc w:val="start"/>
              <w:spacing w:before="200"/>
              <w:pStyle w:val="ImageCaption"/>
            </w:pPr>
            <w:r>
              <w:t xml:space="preserve">Figure 20</w:t>
            </w:r>
          </w:p>
          <w:bookmarkEnd w:id="132"/>
        </w:tc>
      </w:tr>
    </w:tbl>
    <w:bookmarkEnd w:id="133"/>
    <w:bookmarkEnd w:id="134"/>
    <w:bookmarkEnd w:id="135"/>
    <w:bookmarkStart w:id="167" w:name="references"/>
    <w:p>
      <w:pPr>
        <w:pStyle w:val="Heading2"/>
      </w:pPr>
      <w:r>
        <w:t xml:space="preserve">References</w:t>
      </w:r>
    </w:p>
    <w:bookmarkStart w:id="166" w:name="refs"/>
    <w:bookmarkStart w:id="137"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136">
        <w:r>
          <w:rPr>
            <w:rStyle w:val="Hyperlink"/>
          </w:rPr>
          <w:t xml:space="preserve">https://onlinelibrary.wiley.com/doi/abs/10.1002/cpt.2432</w:t>
        </w:r>
      </w:hyperlink>
    </w:p>
    <w:bookmarkEnd w:id="137"/>
    <w:bookmarkStart w:id="139"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138">
        <w:r>
          <w:rPr>
            <w:rStyle w:val="Hyperlink"/>
          </w:rPr>
          <w:t xml:space="preserve">https://doi.org/10.1186/1479-5876-9-113</w:t>
        </w:r>
      </w:hyperlink>
    </w:p>
    <w:bookmarkEnd w:id="139"/>
    <w:bookmarkStart w:id="141"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140">
        <w:r>
          <w:rPr>
            <w:rStyle w:val="Hyperlink"/>
          </w:rPr>
          <w:t xml:space="preserve">http://www.hindawi.com/journals/mi/2013/434010/</w:t>
        </w:r>
      </w:hyperlink>
    </w:p>
    <w:bookmarkEnd w:id="141"/>
    <w:bookmarkStart w:id="143"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142">
        <w:r>
          <w:rPr>
            <w:rStyle w:val="Hyperlink"/>
          </w:rPr>
          <w:t xml:space="preserve">https://onlinelibrary.wiley.com/doi/abs/10.1002/jmv.26654</w:t>
        </w:r>
      </w:hyperlink>
    </w:p>
    <w:bookmarkEnd w:id="143"/>
    <w:bookmarkStart w:id="145"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144">
        <w:r>
          <w:rPr>
            <w:rStyle w:val="Hyperlink"/>
          </w:rPr>
          <w:t xml:space="preserve">https://doi.org/10.1186/s13075-020-02344-3</w:t>
        </w:r>
      </w:hyperlink>
    </w:p>
    <w:bookmarkEnd w:id="145"/>
    <w:bookmarkStart w:id="147"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146">
        <w:r>
          <w:rPr>
            <w:rStyle w:val="Hyperlink"/>
          </w:rPr>
          <w:t xml:space="preserve">https://www.hindawi.com/journals/mi/2014/385297/</w:t>
        </w:r>
      </w:hyperlink>
    </w:p>
    <w:bookmarkEnd w:id="147"/>
    <w:bookmarkStart w:id="149"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148">
        <w:r>
          <w:rPr>
            <w:rStyle w:val="Hyperlink"/>
          </w:rPr>
          <w:t xml:space="preserve">https://www.cochranelibrary.com/cdsr/doi/10.1002/14651858.CD011811.pub2/full</w:t>
        </w:r>
      </w:hyperlink>
    </w:p>
    <w:bookmarkEnd w:id="149"/>
    <w:bookmarkStart w:id="151" w:name="ref-bell2016"/>
    <w:p>
      <w:pPr>
        <w:pStyle w:val="Bibliography"/>
      </w:pPr>
      <w:r>
        <w:t xml:space="preserve">8.</w:t>
      </w:r>
      <w:r>
        <w:t xml:space="preserve"> </w:t>
      </w:r>
      <w:r>
        <w:t xml:space="preserve">	</w:t>
      </w:r>
      <w:r>
        <w:t xml:space="preserve">Bell CC, Hendriks DFG, Moro SML, Ellis E, Walsh J, Renblom A, et al.</w:t>
      </w:r>
      <w:r>
        <w:t xml:space="preserve"> </w:t>
      </w:r>
      <w:hyperlink r:id="rId150">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151"/>
    <w:bookmarkStart w:id="153"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152">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153"/>
    <w:bookmarkStart w:id="155"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54">
        <w:r>
          <w:rPr>
            <w:rStyle w:val="Hyperlink"/>
          </w:rPr>
          <w:t xml:space="preserve">https://onlinelibrary.wiley.com/doi/abs/10.1002/cpt.2887</w:t>
        </w:r>
      </w:hyperlink>
    </w:p>
    <w:bookmarkEnd w:id="155"/>
    <w:bookmarkStart w:id="157"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56">
        <w:r>
          <w:rPr>
            <w:rStyle w:val="Hyperlink"/>
          </w:rPr>
          <w:t xml:space="preserve">https://onlinelibrary.wiley.com/doi/abs/10.1111/bcpt.13587</w:t>
        </w:r>
      </w:hyperlink>
    </w:p>
    <w:bookmarkEnd w:id="157"/>
    <w:bookmarkStart w:id="159"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58">
        <w:r>
          <w:rPr>
            <w:rStyle w:val="Hyperlink"/>
          </w:rPr>
          <w:t xml:space="preserve">https://www.sciencedirect.com/science/article/pii/S2215016118300773</w:t>
        </w:r>
      </w:hyperlink>
    </w:p>
    <w:bookmarkEnd w:id="159"/>
    <w:bookmarkStart w:id="161"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60">
        <w:r>
          <w:rPr>
            <w:rStyle w:val="Hyperlink"/>
          </w:rPr>
          <w:t xml:space="preserve">https://www.sciencedirect.com/science/article/pii/S1046202309002461</w:t>
        </w:r>
      </w:hyperlink>
    </w:p>
    <w:bookmarkEnd w:id="161"/>
    <w:bookmarkStart w:id="163"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62">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63"/>
    <w:bookmarkStart w:id="165"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64">
        <w:r>
          <w:rPr>
            <w:rStyle w:val="Hyperlink"/>
          </w:rPr>
          <w:t xml:space="preserve">https://dmd.aspetjournals.org/content/48/7/594</w:t>
        </w:r>
      </w:hyperlink>
    </w:p>
    <w:bookmarkEnd w:id="165"/>
    <w:bookmarkEnd w:id="166"/>
    <w:bookmarkEnd w:id="167"/>
    <w:bookmarkStart w:id="260" w:name="redundant-plots"/>
    <w:p>
      <w:pPr>
        <w:pStyle w:val="Heading2"/>
      </w:pPr>
      <w:r>
        <w:t xml:space="preserve">Redundant plots</w:t>
      </w:r>
    </w:p>
    <w:bookmarkStart w:id="224" w:name="sequencing-1"/>
    <w:p>
      <w:pPr>
        <w:pStyle w:val="Heading3"/>
      </w:pPr>
      <w:r>
        <w:t xml:space="preserve">Sequencing</w:t>
      </w:r>
    </w:p>
    <w:bookmarkStart w:id="223" w:name="gsea"/>
    <w:p>
      <w:pPr>
        <w:pStyle w:val="Heading4"/>
      </w:pPr>
      <w:r>
        <w:t xml:space="preserve">GSEA</w:t>
      </w:r>
    </w:p>
    <w:p>
      <w:pPr>
        <w:pStyle w:val="FirstParagraph"/>
      </w:pPr>
      <w:r>
        <w:rPr>
          <w:b/>
          <w:bCs/>
        </w:rPr>
        <w:t xml:space="preserve">KEGG</w:t>
      </w:r>
    </w:p>
    <w:tbl>
      <w:tblPr>
        <w:tblStyle w:val="Table"/>
        <w:tblW w:type="pct" w:w="5000"/>
        <w:jc w:val="left"/>
        <w:tblLayout w:type="fixed"/>
        <w:tblLook w:firstRow="0" w:lastRow="0" w:firstColumn="0" w:lastColumn="0" w:noHBand="0" w:noVBand="0" w:val="0000"/>
      </w:tblPr>
      <w:tblGrid>
        <w:gridCol w:w="7920"/>
      </w:tblGrid>
      <w:tr>
        <w:tc>
          <w:tcPr/>
          <w:bookmarkStart w:id="172" w:name="fig-kegg-il1b-0.1"/>
          <w:p>
            <w:pPr>
              <w:pStyle w:val="Compact"/>
              <w:jc w:val="center"/>
            </w:pPr>
            <w:bookmarkStart w:id="171" w:name="fig-kegg-il1b-0.1"/>
            <w:r>
              <w:drawing>
                <wp:inline>
                  <wp:extent cx="6324600" cy="4517571"/>
                  <wp:effectExtent b="0" l="0" r="0" t="0"/>
                  <wp:docPr descr="" title="" id="169" name="Picture"/>
                  <a:graphic>
                    <a:graphicData uri="http://schemas.openxmlformats.org/drawingml/2006/picture">
                      <pic:pic>
                        <pic:nvPicPr>
                          <pic:cNvPr descr="index_files/figure-docx/notebooks-seq-seq-fig-kegg-il1b-0.1-output-1.png" id="170" name="Picture"/>
                          <pic:cNvPicPr>
                            <a:picLocks noChangeArrowheads="1" noChangeAspect="1"/>
                          </pic:cNvPicPr>
                        </pic:nvPicPr>
                        <pic:blipFill>
                          <a:blip r:embed="rId168"/>
                          <a:stretch>
                            <a:fillRect/>
                          </a:stretch>
                        </pic:blipFill>
                        <pic:spPr bwMode="auto">
                          <a:xfrm>
                            <a:off x="0" y="0"/>
                            <a:ext cx="6324600" cy="4517571"/>
                          </a:xfrm>
                          <a:prstGeom prst="rect">
                            <a:avLst/>
                          </a:prstGeom>
                          <a:noFill/>
                          <a:ln w="9525">
                            <a:noFill/>
                            <a:headEnd/>
                            <a:tailEnd/>
                          </a:ln>
                        </pic:spPr>
                      </pic:pic>
                    </a:graphicData>
                  </a:graphic>
                </wp:inline>
              </w:drawing>
            </w:r>
            <w:bookmarkEnd w:id="171"/>
          </w:p>
          <w:p>
            <w:pPr>
              <w:jc w:val="center"/>
            </w:pPr>
            <w:pPr>
              <w:jc w:val="start"/>
              <w:spacing w:before="200"/>
              <w:pStyle w:val="ImageCaption"/>
            </w:pPr>
            <w:r>
              <w:t xml:space="preserve">Figure 21</w:t>
            </w:r>
          </w:p>
          <w:bookmarkEnd w:id="172"/>
        </w:tc>
      </w:tr>
    </w:tbl>
    <w:tbl>
      <w:tblPr>
        <w:tblStyle w:val="Table"/>
        <w:tblW w:type="pct" w:w="5000"/>
        <w:jc w:val="left"/>
        <w:tblLayout w:type="fixed"/>
        <w:tblLook w:firstRow="0" w:lastRow="0" w:firstColumn="0" w:lastColumn="0" w:noHBand="0" w:noVBand="0" w:val="0000"/>
      </w:tblPr>
      <w:tblGrid>
        <w:gridCol w:w="7920"/>
      </w:tblGrid>
      <w:tr>
        <w:tc>
          <w:tcPr/>
          <w:bookmarkStart w:id="177" w:name="fig-kegg-il1b-10"/>
          <w:p>
            <w:pPr>
              <w:pStyle w:val="Compact"/>
              <w:jc w:val="center"/>
            </w:pPr>
            <w:bookmarkStart w:id="176" w:name="fig-kegg-il1b-10"/>
            <w:r>
              <w:drawing>
                <wp:inline>
                  <wp:extent cx="6324600" cy="4517571"/>
                  <wp:effectExtent b="0" l="0" r="0" t="0"/>
                  <wp:docPr descr="" title="" id="174" name="Picture"/>
                  <a:graphic>
                    <a:graphicData uri="http://schemas.openxmlformats.org/drawingml/2006/picture">
                      <pic:pic>
                        <pic:nvPicPr>
                          <pic:cNvPr descr="index_files/figure-docx/notebooks-seq-seq-fig-kegg-il1b-10-output-1.png" id="175" name="Picture"/>
                          <pic:cNvPicPr>
                            <a:picLocks noChangeArrowheads="1" noChangeAspect="1"/>
                          </pic:cNvPicPr>
                        </pic:nvPicPr>
                        <pic:blipFill>
                          <a:blip r:embed="rId173"/>
                          <a:stretch>
                            <a:fillRect/>
                          </a:stretch>
                        </pic:blipFill>
                        <pic:spPr bwMode="auto">
                          <a:xfrm>
                            <a:off x="0" y="0"/>
                            <a:ext cx="6324600" cy="4517571"/>
                          </a:xfrm>
                          <a:prstGeom prst="rect">
                            <a:avLst/>
                          </a:prstGeom>
                          <a:noFill/>
                          <a:ln w="9525">
                            <a:noFill/>
                            <a:headEnd/>
                            <a:tailEnd/>
                          </a:ln>
                        </pic:spPr>
                      </pic:pic>
                    </a:graphicData>
                  </a:graphic>
                </wp:inline>
              </w:drawing>
            </w:r>
            <w:bookmarkEnd w:id="176"/>
          </w:p>
          <w:p>
            <w:pPr>
              <w:jc w:val="center"/>
            </w:pPr>
            <w:pPr>
              <w:jc w:val="start"/>
              <w:spacing w:before="200"/>
              <w:pStyle w:val="ImageCaption"/>
            </w:pPr>
            <w:r>
              <w:t xml:space="preserve">Figure 22</w:t>
            </w:r>
          </w:p>
          <w:bookmarkEnd w:id="177"/>
        </w:tc>
      </w:tr>
    </w:tbl>
    <w:tbl>
      <w:tblPr>
        <w:tblStyle w:val="Table"/>
        <w:tblW w:type="pct" w:w="5000"/>
        <w:jc w:val="left"/>
        <w:tblLayout w:type="fixed"/>
        <w:tblLook w:firstRow="0" w:lastRow="0" w:firstColumn="0" w:lastColumn="0" w:noHBand="0" w:noVBand="0" w:val="0000"/>
      </w:tblPr>
      <w:tblGrid>
        <w:gridCol w:w="7920"/>
      </w:tblGrid>
      <w:tr>
        <w:tc>
          <w:tcPr/>
          <w:bookmarkStart w:id="182" w:name="fig-kegg-il6-0.1"/>
          <w:p>
            <w:pPr>
              <w:pStyle w:val="Compact"/>
              <w:jc w:val="center"/>
            </w:pPr>
            <w:bookmarkStart w:id="181" w:name="fig-kegg-il6-0.1"/>
            <w:r>
              <w:drawing>
                <wp:inline>
                  <wp:extent cx="6324600" cy="4517571"/>
                  <wp:effectExtent b="0" l="0" r="0" t="0"/>
                  <wp:docPr descr="" title="" id="179" name="Picture"/>
                  <a:graphic>
                    <a:graphicData uri="http://schemas.openxmlformats.org/drawingml/2006/picture">
                      <pic:pic>
                        <pic:nvPicPr>
                          <pic:cNvPr descr="index_files/figure-docx/notebooks-seq-seq-fig-kegg-il6-0.1-output-1.png" id="180" name="Picture"/>
                          <pic:cNvPicPr>
                            <a:picLocks noChangeArrowheads="1" noChangeAspect="1"/>
                          </pic:cNvPicPr>
                        </pic:nvPicPr>
                        <pic:blipFill>
                          <a:blip r:embed="rId178"/>
                          <a:stretch>
                            <a:fillRect/>
                          </a:stretch>
                        </pic:blipFill>
                        <pic:spPr bwMode="auto">
                          <a:xfrm>
                            <a:off x="0" y="0"/>
                            <a:ext cx="6324600" cy="4517571"/>
                          </a:xfrm>
                          <a:prstGeom prst="rect">
                            <a:avLst/>
                          </a:prstGeom>
                          <a:noFill/>
                          <a:ln w="9525">
                            <a:noFill/>
                            <a:headEnd/>
                            <a:tailEnd/>
                          </a:ln>
                        </pic:spPr>
                      </pic:pic>
                    </a:graphicData>
                  </a:graphic>
                </wp:inline>
              </w:drawing>
            </w:r>
            <w:bookmarkEnd w:id="181"/>
          </w:p>
          <w:p>
            <w:pPr>
              <w:jc w:val="center"/>
            </w:pPr>
            <w:pPr>
              <w:jc w:val="start"/>
              <w:spacing w:before="200"/>
              <w:pStyle w:val="ImageCaption"/>
            </w:pPr>
            <w:r>
              <w:t xml:space="preserve">Figure 23</w:t>
            </w:r>
          </w:p>
          <w:bookmarkEnd w:id="182"/>
        </w:tc>
      </w:tr>
    </w:tbl>
    <w:tbl>
      <w:tblPr>
        <w:tblStyle w:val="Table"/>
        <w:tblW w:type="pct" w:w="5000"/>
        <w:jc w:val="left"/>
        <w:tblLayout w:type="fixed"/>
        <w:tblLook w:firstRow="0" w:lastRow="0" w:firstColumn="0" w:lastColumn="0" w:noHBand="0" w:noVBand="0" w:val="0000"/>
      </w:tblPr>
      <w:tblGrid>
        <w:gridCol w:w="7920"/>
      </w:tblGrid>
      <w:tr>
        <w:tc>
          <w:tcPr/>
          <w:bookmarkStart w:id="187" w:name="fig-kegg-il6-10"/>
          <w:p>
            <w:pPr>
              <w:pStyle w:val="Compact"/>
              <w:jc w:val="center"/>
            </w:pPr>
            <w:bookmarkStart w:id="186" w:name="fig-kegg-il6-10"/>
            <w:r>
              <w:drawing>
                <wp:inline>
                  <wp:extent cx="6324600" cy="4517571"/>
                  <wp:effectExtent b="0" l="0" r="0" t="0"/>
                  <wp:docPr descr="" title="" id="184" name="Picture"/>
                  <a:graphic>
                    <a:graphicData uri="http://schemas.openxmlformats.org/drawingml/2006/picture">
                      <pic:pic>
                        <pic:nvPicPr>
                          <pic:cNvPr descr="index_files/figure-docx/notebooks-seq-seq-fig-kegg-il6-10-output-1.png" id="185" name="Picture"/>
                          <pic:cNvPicPr>
                            <a:picLocks noChangeArrowheads="1" noChangeAspect="1"/>
                          </pic:cNvPicPr>
                        </pic:nvPicPr>
                        <pic:blipFill>
                          <a:blip r:embed="rId183"/>
                          <a:stretch>
                            <a:fillRect/>
                          </a:stretch>
                        </pic:blipFill>
                        <pic:spPr bwMode="auto">
                          <a:xfrm>
                            <a:off x="0" y="0"/>
                            <a:ext cx="6324600" cy="4517571"/>
                          </a:xfrm>
                          <a:prstGeom prst="rect">
                            <a:avLst/>
                          </a:prstGeom>
                          <a:noFill/>
                          <a:ln w="9525">
                            <a:noFill/>
                            <a:headEnd/>
                            <a:tailEnd/>
                          </a:ln>
                        </pic:spPr>
                      </pic:pic>
                    </a:graphicData>
                  </a:graphic>
                </wp:inline>
              </w:drawing>
            </w:r>
            <w:bookmarkEnd w:id="186"/>
          </w:p>
          <w:p>
            <w:pPr>
              <w:jc w:val="center"/>
            </w:pPr>
            <w:pPr>
              <w:jc w:val="start"/>
              <w:spacing w:before="200"/>
              <w:pStyle w:val="ImageCaption"/>
            </w:pPr>
            <w:r>
              <w:t xml:space="preserve">Figure 24</w:t>
            </w:r>
          </w:p>
          <w:bookmarkEnd w:id="187"/>
        </w:tc>
      </w:tr>
    </w:tbl>
    <w:tbl>
      <w:tblPr>
        <w:tblStyle w:val="Table"/>
        <w:tblW w:type="pct" w:w="5000"/>
        <w:jc w:val="left"/>
        <w:tblLayout w:type="fixed"/>
        <w:tblLook w:firstRow="0" w:lastRow="0" w:firstColumn="0" w:lastColumn="0" w:noHBand="0" w:noVBand="0" w:val="0000"/>
      </w:tblPr>
      <w:tblGrid>
        <w:gridCol w:w="7920"/>
      </w:tblGrid>
      <w:tr>
        <w:tc>
          <w:tcPr/>
          <w:bookmarkStart w:id="192" w:name="fig-kegg-il6-combined"/>
          <w:p>
            <w:pPr>
              <w:pStyle w:val="Compact"/>
              <w:jc w:val="center"/>
            </w:pPr>
            <w:bookmarkStart w:id="191" w:name="fig-kegg-il6-combined"/>
            <w:r>
              <w:drawing>
                <wp:inline>
                  <wp:extent cx="6324600" cy="4517571"/>
                  <wp:effectExtent b="0" l="0" r="0" t="0"/>
                  <wp:docPr descr="" title="" id="189" name="Picture"/>
                  <a:graphic>
                    <a:graphicData uri="http://schemas.openxmlformats.org/drawingml/2006/picture">
                      <pic:pic>
                        <pic:nvPicPr>
                          <pic:cNvPr descr="index_files/figure-docx/notebooks-seq-seq-fig-kegg-il6-combined-output-1.png" id="190" name="Picture"/>
                          <pic:cNvPicPr>
                            <a:picLocks noChangeArrowheads="1" noChangeAspect="1"/>
                          </pic:cNvPicPr>
                        </pic:nvPicPr>
                        <pic:blipFill>
                          <a:blip r:embed="rId188"/>
                          <a:stretch>
                            <a:fillRect/>
                          </a:stretch>
                        </pic:blipFill>
                        <pic:spPr bwMode="auto">
                          <a:xfrm>
                            <a:off x="0" y="0"/>
                            <a:ext cx="6324600" cy="4517571"/>
                          </a:xfrm>
                          <a:prstGeom prst="rect">
                            <a:avLst/>
                          </a:prstGeom>
                          <a:noFill/>
                          <a:ln w="9525">
                            <a:noFill/>
                            <a:headEnd/>
                            <a:tailEnd/>
                          </a:ln>
                        </pic:spPr>
                      </pic:pic>
                    </a:graphicData>
                  </a:graphic>
                </wp:inline>
              </w:drawing>
            </w:r>
            <w:bookmarkEnd w:id="191"/>
          </w:p>
          <w:p>
            <w:pPr>
              <w:jc w:val="center"/>
            </w:pPr>
            <w:pPr>
              <w:jc w:val="start"/>
              <w:spacing w:before="200"/>
              <w:pStyle w:val="ImageCaption"/>
            </w:pPr>
            <w:r>
              <w:t xml:space="preserve">Figure 25</w:t>
            </w:r>
          </w:p>
          <w:bookmarkEnd w:id="192"/>
        </w:tc>
      </w:tr>
    </w:tbl>
    <w:p>
      <w:pPr>
        <w:pStyle w:val="BodyText"/>
      </w:pPr>
      <w:r>
        <w:rPr>
          <w:b/>
          <w:bCs/>
        </w:rPr>
        <w:t xml:space="preserve">BIOCARTA</w:t>
      </w:r>
    </w:p>
    <w:tbl>
      <w:tblPr>
        <w:tblStyle w:val="Table"/>
        <w:tblW w:type="pct" w:w="5000"/>
        <w:jc w:val="left"/>
        <w:tblLayout w:type="fixed"/>
        <w:tblLook w:firstRow="0" w:lastRow="0" w:firstColumn="0" w:lastColumn="0" w:noHBand="0" w:noVBand="0" w:val="0000"/>
      </w:tblPr>
      <w:tblGrid>
        <w:gridCol w:w="7920"/>
      </w:tblGrid>
      <w:tr>
        <w:tc>
          <w:tcPr/>
          <w:bookmarkStart w:id="197" w:name="fig-biocarta-il1b-0.1"/>
          <w:p>
            <w:pPr>
              <w:pStyle w:val="Compact"/>
              <w:jc w:val="center"/>
            </w:pPr>
            <w:bookmarkStart w:id="196" w:name="fig-biocarta-il1b-0.1"/>
            <w:r>
              <w:drawing>
                <wp:inline>
                  <wp:extent cx="6324600" cy="4517571"/>
                  <wp:effectExtent b="0" l="0" r="0" t="0"/>
                  <wp:docPr descr="" title="" id="194" name="Picture"/>
                  <a:graphic>
                    <a:graphicData uri="http://schemas.openxmlformats.org/drawingml/2006/picture">
                      <pic:pic>
                        <pic:nvPicPr>
                          <pic:cNvPr descr="index_files/figure-docx/notebooks-seq-seq-fig-biocarta-il1b-0.1-output-1.png" id="195" name="Picture"/>
                          <pic:cNvPicPr>
                            <a:picLocks noChangeArrowheads="1" noChangeAspect="1"/>
                          </pic:cNvPicPr>
                        </pic:nvPicPr>
                        <pic:blipFill>
                          <a:blip r:embed="rId193"/>
                          <a:stretch>
                            <a:fillRect/>
                          </a:stretch>
                        </pic:blipFill>
                        <pic:spPr bwMode="auto">
                          <a:xfrm>
                            <a:off x="0" y="0"/>
                            <a:ext cx="6324600" cy="4517571"/>
                          </a:xfrm>
                          <a:prstGeom prst="rect">
                            <a:avLst/>
                          </a:prstGeom>
                          <a:noFill/>
                          <a:ln w="9525">
                            <a:noFill/>
                            <a:headEnd/>
                            <a:tailEnd/>
                          </a:ln>
                        </pic:spPr>
                      </pic:pic>
                    </a:graphicData>
                  </a:graphic>
                </wp:inline>
              </w:drawing>
            </w:r>
            <w:bookmarkEnd w:id="196"/>
          </w:p>
          <w:p>
            <w:pPr>
              <w:jc w:val="center"/>
            </w:pPr>
            <w:pPr>
              <w:jc w:val="start"/>
              <w:spacing w:before="200"/>
              <w:pStyle w:val="ImageCaption"/>
            </w:pPr>
            <w:r>
              <w:t xml:space="preserve">Figure 26</w:t>
            </w:r>
          </w:p>
          <w:bookmarkEnd w:id="197"/>
        </w:tc>
      </w:tr>
    </w:tbl>
    <w:tbl>
      <w:tblPr>
        <w:tblStyle w:val="Table"/>
        <w:tblW w:type="pct" w:w="5000"/>
        <w:jc w:val="left"/>
        <w:tblLayout w:type="fixed"/>
        <w:tblLook w:firstRow="0" w:lastRow="0" w:firstColumn="0" w:lastColumn="0" w:noHBand="0" w:noVBand="0" w:val="0000"/>
      </w:tblPr>
      <w:tblGrid>
        <w:gridCol w:w="7920"/>
      </w:tblGrid>
      <w:tr>
        <w:tc>
          <w:tcPr/>
          <w:bookmarkStart w:id="202" w:name="fig-biocarta-il1b-10"/>
          <w:p>
            <w:pPr>
              <w:pStyle w:val="Compact"/>
              <w:jc w:val="center"/>
            </w:pPr>
            <w:bookmarkStart w:id="201" w:name="fig-biocarta-il1b-10"/>
            <w:r>
              <w:drawing>
                <wp:inline>
                  <wp:extent cx="6324600" cy="4517571"/>
                  <wp:effectExtent b="0" l="0" r="0" t="0"/>
                  <wp:docPr descr="" title="" id="199" name="Picture"/>
                  <a:graphic>
                    <a:graphicData uri="http://schemas.openxmlformats.org/drawingml/2006/picture">
                      <pic:pic>
                        <pic:nvPicPr>
                          <pic:cNvPr descr="index_files/figure-docx/notebooks-seq-seq-fig-biocarta-il1b-10-output-1.png" id="200" name="Picture"/>
                          <pic:cNvPicPr>
                            <a:picLocks noChangeArrowheads="1" noChangeAspect="1"/>
                          </pic:cNvPicPr>
                        </pic:nvPicPr>
                        <pic:blipFill>
                          <a:blip r:embed="rId198"/>
                          <a:stretch>
                            <a:fillRect/>
                          </a:stretch>
                        </pic:blipFill>
                        <pic:spPr bwMode="auto">
                          <a:xfrm>
                            <a:off x="0" y="0"/>
                            <a:ext cx="6324600" cy="4517571"/>
                          </a:xfrm>
                          <a:prstGeom prst="rect">
                            <a:avLst/>
                          </a:prstGeom>
                          <a:noFill/>
                          <a:ln w="9525">
                            <a:noFill/>
                            <a:headEnd/>
                            <a:tailEnd/>
                          </a:ln>
                        </pic:spPr>
                      </pic:pic>
                    </a:graphicData>
                  </a:graphic>
                </wp:inline>
              </w:drawing>
            </w:r>
            <w:bookmarkEnd w:id="201"/>
          </w:p>
          <w:p>
            <w:pPr>
              <w:jc w:val="center"/>
            </w:pPr>
            <w:pPr>
              <w:jc w:val="start"/>
              <w:spacing w:before="200"/>
              <w:pStyle w:val="ImageCaption"/>
            </w:pPr>
            <w:r>
              <w:t xml:space="preserve">Figure 27</w:t>
            </w:r>
          </w:p>
          <w:bookmarkEnd w:id="202"/>
        </w:tc>
      </w:tr>
    </w:tbl>
    <w:tbl>
      <w:tblPr>
        <w:tblStyle w:val="Table"/>
        <w:tblW w:type="pct" w:w="5000"/>
        <w:jc w:val="left"/>
        <w:tblLayout w:type="fixed"/>
        <w:tblLook w:firstRow="0" w:lastRow="0" w:firstColumn="0" w:lastColumn="0" w:noHBand="0" w:noVBand="0" w:val="0000"/>
      </w:tblPr>
      <w:tblGrid>
        <w:gridCol w:w="7920"/>
      </w:tblGrid>
      <w:tr>
        <w:tc>
          <w:tcPr/>
          <w:bookmarkStart w:id="207" w:name="fig-biocarta-il6-0.1"/>
          <w:p>
            <w:pPr>
              <w:pStyle w:val="Compact"/>
              <w:jc w:val="center"/>
            </w:pPr>
            <w:bookmarkStart w:id="206" w:name="fig-biocarta-il6-0.1"/>
            <w:r>
              <w:drawing>
                <wp:inline>
                  <wp:extent cx="6324600" cy="4517571"/>
                  <wp:effectExtent b="0" l="0" r="0" t="0"/>
                  <wp:docPr descr="" title="" id="204" name="Picture"/>
                  <a:graphic>
                    <a:graphicData uri="http://schemas.openxmlformats.org/drawingml/2006/picture">
                      <pic:pic>
                        <pic:nvPicPr>
                          <pic:cNvPr descr="index_files/figure-docx/notebooks-seq-seq-fig-biocarta-il6-0.1-output-1.png" id="205" name="Picture"/>
                          <pic:cNvPicPr>
                            <a:picLocks noChangeArrowheads="1" noChangeAspect="1"/>
                          </pic:cNvPicPr>
                        </pic:nvPicPr>
                        <pic:blipFill>
                          <a:blip r:embed="rId203"/>
                          <a:stretch>
                            <a:fillRect/>
                          </a:stretch>
                        </pic:blipFill>
                        <pic:spPr bwMode="auto">
                          <a:xfrm>
                            <a:off x="0" y="0"/>
                            <a:ext cx="6324600" cy="4517571"/>
                          </a:xfrm>
                          <a:prstGeom prst="rect">
                            <a:avLst/>
                          </a:prstGeom>
                          <a:noFill/>
                          <a:ln w="9525">
                            <a:noFill/>
                            <a:headEnd/>
                            <a:tailEnd/>
                          </a:ln>
                        </pic:spPr>
                      </pic:pic>
                    </a:graphicData>
                  </a:graphic>
                </wp:inline>
              </w:drawing>
            </w:r>
            <w:bookmarkEnd w:id="206"/>
          </w:p>
          <w:p>
            <w:pPr>
              <w:jc w:val="center"/>
            </w:pPr>
            <w:pPr>
              <w:jc w:val="start"/>
              <w:spacing w:before="200"/>
              <w:pStyle w:val="ImageCaption"/>
            </w:pPr>
            <w:r>
              <w:t xml:space="preserve">Figure 28</w:t>
            </w:r>
          </w:p>
          <w:bookmarkEnd w:id="207"/>
        </w:tc>
      </w:tr>
    </w:tbl>
    <w:tbl>
      <w:tblPr>
        <w:tblStyle w:val="Table"/>
        <w:tblW w:type="pct" w:w="5000"/>
        <w:jc w:val="left"/>
        <w:tblLayout w:type="fixed"/>
        <w:tblLook w:firstRow="0" w:lastRow="0" w:firstColumn="0" w:lastColumn="0" w:noHBand="0" w:noVBand="0" w:val="0000"/>
      </w:tblPr>
      <w:tblGrid>
        <w:gridCol w:w="7920"/>
      </w:tblGrid>
      <w:tr>
        <w:tc>
          <w:tcPr/>
          <w:bookmarkStart w:id="212" w:name="fig-biocarta-il6-10"/>
          <w:p>
            <w:pPr>
              <w:pStyle w:val="Compact"/>
              <w:jc w:val="center"/>
            </w:pPr>
            <w:bookmarkStart w:id="211" w:name="fig-biocarta-il6-10"/>
            <w:r>
              <w:drawing>
                <wp:inline>
                  <wp:extent cx="6324600" cy="4517571"/>
                  <wp:effectExtent b="0" l="0" r="0" t="0"/>
                  <wp:docPr descr="" title="" id="209" name="Picture"/>
                  <a:graphic>
                    <a:graphicData uri="http://schemas.openxmlformats.org/drawingml/2006/picture">
                      <pic:pic>
                        <pic:nvPicPr>
                          <pic:cNvPr descr="index_files/figure-docx/notebooks-seq-seq-fig-biocarta-il6-10-output-1.png" id="210" name="Picture"/>
                          <pic:cNvPicPr>
                            <a:picLocks noChangeArrowheads="1" noChangeAspect="1"/>
                          </pic:cNvPicPr>
                        </pic:nvPicPr>
                        <pic:blipFill>
                          <a:blip r:embed="rId208"/>
                          <a:stretch>
                            <a:fillRect/>
                          </a:stretch>
                        </pic:blipFill>
                        <pic:spPr bwMode="auto">
                          <a:xfrm>
                            <a:off x="0" y="0"/>
                            <a:ext cx="6324600" cy="4517571"/>
                          </a:xfrm>
                          <a:prstGeom prst="rect">
                            <a:avLst/>
                          </a:prstGeom>
                          <a:noFill/>
                          <a:ln w="9525">
                            <a:noFill/>
                            <a:headEnd/>
                            <a:tailEnd/>
                          </a:ln>
                        </pic:spPr>
                      </pic:pic>
                    </a:graphicData>
                  </a:graphic>
                </wp:inline>
              </w:drawing>
            </w:r>
            <w:bookmarkEnd w:id="211"/>
          </w:p>
          <w:p>
            <w:pPr>
              <w:jc w:val="center"/>
            </w:pPr>
            <w:pPr>
              <w:jc w:val="start"/>
              <w:spacing w:before="200"/>
              <w:pStyle w:val="ImageCaption"/>
            </w:pPr>
            <w:r>
              <w:t xml:space="preserve">Figure 29</w:t>
            </w:r>
          </w:p>
          <w:bookmarkEnd w:id="212"/>
        </w:tc>
      </w:tr>
    </w:tbl>
    <w:tbl>
      <w:tblPr>
        <w:tblStyle w:val="Table"/>
        <w:tblW w:type="pct" w:w="5000"/>
        <w:jc w:val="left"/>
        <w:tblLayout w:type="fixed"/>
        <w:tblLook w:firstRow="0" w:lastRow="0" w:firstColumn="0" w:lastColumn="0" w:noHBand="0" w:noVBand="0" w:val="0000"/>
      </w:tblPr>
      <w:tblGrid>
        <w:gridCol w:w="7920"/>
      </w:tblGrid>
      <w:tr>
        <w:tc>
          <w:tcPr/>
          <w:bookmarkStart w:id="217" w:name="fig-biocarta-il6-combined"/>
          <w:p>
            <w:pPr>
              <w:pStyle w:val="Compact"/>
              <w:jc w:val="center"/>
            </w:pPr>
            <w:bookmarkStart w:id="216" w:name="fig-biocarta-il6-combined"/>
            <w:r>
              <w:drawing>
                <wp:inline>
                  <wp:extent cx="6324600" cy="4517571"/>
                  <wp:effectExtent b="0" l="0" r="0" t="0"/>
                  <wp:docPr descr="" title="" id="214" name="Picture"/>
                  <a:graphic>
                    <a:graphicData uri="http://schemas.openxmlformats.org/drawingml/2006/picture">
                      <pic:pic>
                        <pic:nvPicPr>
                          <pic:cNvPr descr="index_files/figure-docx/notebooks-seq-seq-fig-biocarta-il6-combined-output-1.png" id="215" name="Picture"/>
                          <pic:cNvPicPr>
                            <a:picLocks noChangeArrowheads="1" noChangeAspect="1"/>
                          </pic:cNvPicPr>
                        </pic:nvPicPr>
                        <pic:blipFill>
                          <a:blip r:embed="rId213"/>
                          <a:stretch>
                            <a:fillRect/>
                          </a:stretch>
                        </pic:blipFill>
                        <pic:spPr bwMode="auto">
                          <a:xfrm>
                            <a:off x="0" y="0"/>
                            <a:ext cx="6324600" cy="4517571"/>
                          </a:xfrm>
                          <a:prstGeom prst="rect">
                            <a:avLst/>
                          </a:prstGeom>
                          <a:noFill/>
                          <a:ln w="9525">
                            <a:noFill/>
                            <a:headEnd/>
                            <a:tailEnd/>
                          </a:ln>
                        </pic:spPr>
                      </pic:pic>
                    </a:graphicData>
                  </a:graphic>
                </wp:inline>
              </w:drawing>
            </w:r>
            <w:bookmarkEnd w:id="216"/>
          </w:p>
          <w:p>
            <w:pPr>
              <w:jc w:val="center"/>
            </w:pPr>
            <w:pPr>
              <w:jc w:val="start"/>
              <w:spacing w:before="200"/>
              <w:pStyle w:val="ImageCaption"/>
            </w:pPr>
            <w:r>
              <w:t xml:space="preserve">Figure 30</w:t>
            </w:r>
          </w:p>
          <w:bookmarkEnd w:id="217"/>
        </w:tc>
      </w:tr>
    </w:tbl>
    <w:tbl>
      <w:tblPr>
        <w:tblStyle w:val="Table"/>
        <w:tblW w:type="pct" w:w="5000"/>
        <w:jc w:val="left"/>
        <w:tblLayout w:type="fixed"/>
        <w:tblLook w:firstRow="0" w:lastRow="0" w:firstColumn="0" w:lastColumn="0" w:noHBand="0" w:noVBand="0" w:val="0000"/>
      </w:tblPr>
      <w:tblGrid>
        <w:gridCol w:w="7920"/>
      </w:tblGrid>
      <w:tr>
        <w:tc>
          <w:tcPr/>
          <w:bookmarkStart w:id="222" w:name="fig-biocarta-medium"/>
          <w:p>
            <w:pPr>
              <w:pStyle w:val="Compact"/>
              <w:jc w:val="center"/>
            </w:pPr>
            <w:bookmarkStart w:id="221" w:name="fig-biocarta-medium"/>
            <w:r>
              <w:drawing>
                <wp:inline>
                  <wp:extent cx="6324600" cy="4517571"/>
                  <wp:effectExtent b="0" l="0" r="0" t="0"/>
                  <wp:docPr descr="" title="" id="219" name="Picture"/>
                  <a:graphic>
                    <a:graphicData uri="http://schemas.openxmlformats.org/drawingml/2006/picture">
                      <pic:pic>
                        <pic:nvPicPr>
                          <pic:cNvPr descr="index_files/figure-docx/notebooks-seq-seq-fig-biocarta-medium-output-1.png" id="220" name="Picture"/>
                          <pic:cNvPicPr>
                            <a:picLocks noChangeArrowheads="1" noChangeAspect="1"/>
                          </pic:cNvPicPr>
                        </pic:nvPicPr>
                        <pic:blipFill>
                          <a:blip r:embed="rId218"/>
                          <a:stretch>
                            <a:fillRect/>
                          </a:stretch>
                        </pic:blipFill>
                        <pic:spPr bwMode="auto">
                          <a:xfrm>
                            <a:off x="0" y="0"/>
                            <a:ext cx="6324600" cy="4517571"/>
                          </a:xfrm>
                          <a:prstGeom prst="rect">
                            <a:avLst/>
                          </a:prstGeom>
                          <a:noFill/>
                          <a:ln w="9525">
                            <a:noFill/>
                            <a:headEnd/>
                            <a:tailEnd/>
                          </a:ln>
                        </pic:spPr>
                      </pic:pic>
                    </a:graphicData>
                  </a:graphic>
                </wp:inline>
              </w:drawing>
            </w:r>
            <w:bookmarkEnd w:id="221"/>
          </w:p>
          <w:p>
            <w:pPr>
              <w:jc w:val="center"/>
            </w:pPr>
            <w:pPr>
              <w:jc w:val="start"/>
              <w:spacing w:before="200"/>
              <w:pStyle w:val="ImageCaption"/>
            </w:pPr>
            <w:r>
              <w:t xml:space="preserve">Figure 31</w:t>
            </w:r>
          </w:p>
          <w:bookmarkEnd w:id="222"/>
        </w:tc>
      </w:tr>
    </w:tbl>
    <w:bookmarkEnd w:id="223"/>
    <w:bookmarkEnd w:id="224"/>
    <w:bookmarkStart w:id="234" w:name="viability"/>
    <w:p>
      <w:pPr>
        <w:pStyle w:val="Heading3"/>
      </w:pPr>
      <w:r>
        <w:t xml:space="preserve">Viability</w:t>
      </w:r>
    </w:p>
    <w:tbl>
      <w:tblPr>
        <w:tblStyle w:val="Table"/>
        <w:tblW w:type="pct" w:w="5000"/>
        <w:jc w:val="left"/>
        <w:tblLayout w:type="fixed"/>
        <w:tblLook w:firstRow="0" w:lastRow="0" w:firstColumn="0" w:lastColumn="0" w:noHBand="0" w:noVBand="0" w:val="0000"/>
      </w:tblPr>
      <w:tblGrid>
        <w:gridCol w:w="7920"/>
      </w:tblGrid>
      <w:tr>
        <w:tc>
          <w:tcPr/>
          <w:bookmarkStart w:id="228" w:name="fig-viability-relative-overall"/>
          <w:p>
            <w:pPr>
              <w:pStyle w:val="Compact"/>
              <w:jc w:val="center"/>
            </w:pPr>
            <w:r>
              <w:drawing>
                <wp:inline>
                  <wp:extent cx="6324600" cy="4517571"/>
                  <wp:effectExtent b="0" l="0" r="0" t="0"/>
                  <wp:docPr descr="" title="" id="226" name="Picture"/>
                  <a:graphic>
                    <a:graphicData uri="http://schemas.openxmlformats.org/drawingml/2006/picture">
                      <pic:pic>
                        <pic:nvPicPr>
                          <pic:cNvPr descr="index_files/figure-docx/notebooks-viability-Viability-fig-viability-relative-overall-output-1.png" id="227" name="Picture"/>
                          <pic:cNvPicPr>
                            <a:picLocks noChangeArrowheads="1" noChangeAspect="1"/>
                          </pic:cNvPicPr>
                        </pic:nvPicPr>
                        <pic:blipFill>
                          <a:blip r:embed="rId22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Note that the concentration of ATP of donor one on day 5 was to high. Data for this donor/day not trustworthy/viability to high. This yields a steep fall from day 5 to 7</w:t>
            </w:r>
          </w:p>
          <w:bookmarkEnd w:id="228"/>
        </w:tc>
      </w:tr>
    </w:tbl>
    <w:tbl>
      <w:tblPr>
        <w:tblStyle w:val="Table"/>
        <w:tblW w:type="pct" w:w="5000"/>
        <w:jc w:val="left"/>
        <w:tblLayout w:type="fixed"/>
        <w:tblLook w:firstRow="0" w:lastRow="0" w:firstColumn="0" w:lastColumn="0" w:noHBand="0" w:noVBand="0" w:val="0000"/>
      </w:tblPr>
      <w:tblGrid>
        <w:gridCol w:w="7920"/>
      </w:tblGrid>
      <w:tr>
        <w:tc>
          <w:tcPr/>
          <w:bookmarkStart w:id="233" w:name="fig-donor-viabilities"/>
          <w:p>
            <w:pPr>
              <w:pStyle w:val="Compact"/>
              <w:jc w:val="center"/>
            </w:pPr>
            <w:bookmarkStart w:id="232" w:name="fig-donor-viabilities"/>
            <w:r>
              <w:drawing>
                <wp:inline>
                  <wp:extent cx="6324600" cy="3162300"/>
                  <wp:effectExtent b="0" l="0" r="0" t="0"/>
                  <wp:docPr descr="" title="" id="230" name="Picture"/>
                  <a:graphic>
                    <a:graphicData uri="http://schemas.openxmlformats.org/drawingml/2006/picture">
                      <pic:pic>
                        <pic:nvPicPr>
                          <pic:cNvPr descr="index_files/figure-docx/notebooks-viability-Viability-fig-donor-viabilities-output-2.png" id="231" name="Picture"/>
                          <pic:cNvPicPr>
                            <a:picLocks noChangeArrowheads="1" noChangeAspect="1"/>
                          </pic:cNvPicPr>
                        </pic:nvPicPr>
                        <pic:blipFill>
                          <a:blip r:embed="rId229"/>
                          <a:stretch>
                            <a:fillRect/>
                          </a:stretch>
                        </pic:blipFill>
                        <pic:spPr bwMode="auto">
                          <a:xfrm>
                            <a:off x="0" y="0"/>
                            <a:ext cx="6324600" cy="3162300"/>
                          </a:xfrm>
                          <a:prstGeom prst="rect">
                            <a:avLst/>
                          </a:prstGeom>
                          <a:noFill/>
                          <a:ln w="9525">
                            <a:noFill/>
                            <a:headEnd/>
                            <a:tailEnd/>
                          </a:ln>
                        </pic:spPr>
                      </pic:pic>
                    </a:graphicData>
                  </a:graphic>
                </wp:inline>
              </w:drawing>
            </w:r>
            <w:bookmarkEnd w:id="232"/>
          </w:p>
          <w:p>
            <w:pPr>
              <w:jc w:val="center"/>
            </w:pPr>
            <w:pPr>
              <w:jc w:val="start"/>
              <w:spacing w:before="200"/>
              <w:pStyle w:val="ImageCaption"/>
            </w:pPr>
            <w:r>
              <w:t xml:space="preserve">Figure 33</w:t>
            </w:r>
          </w:p>
          <w:bookmarkEnd w:id="233"/>
        </w:tc>
      </w:tr>
    </w:tbl>
    <w:bookmarkEnd w:id="234"/>
    <w:bookmarkStart w:id="259"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jc w:val="left"/>
        <w:tblLayout w:type="fixed"/>
        <w:tblLook w:firstRow="0" w:lastRow="0" w:firstColumn="0" w:lastColumn="0" w:noHBand="0" w:noVBand="0" w:val="0000"/>
      </w:tblPr>
      <w:tblGrid>
        <w:gridCol w:w="7920"/>
      </w:tblGrid>
      <w:tr>
        <w:tc>
          <w:tcPr/>
          <w:bookmarkStart w:id="238" w:name="fig-act-cyp3a4-il6"/>
          <w:p>
            <w:pPr>
              <w:pStyle w:val="Compact"/>
              <w:jc w:val="center"/>
            </w:pPr>
            <w:r>
              <w:drawing>
                <wp:inline>
                  <wp:extent cx="6324600" cy="3162300"/>
                  <wp:effectExtent b="0" l="0" r="0" t="0"/>
                  <wp:docPr descr="" title="" id="236" name="Picture"/>
                  <a:graphic>
                    <a:graphicData uri="http://schemas.openxmlformats.org/drawingml/2006/picture">
                      <pic:pic>
                        <pic:nvPicPr>
                          <pic:cNvPr descr="index_files/figure-docx/notebooks-LCMS-LCMS-fig-act-cyp3a4-il6-output-1.png" id="237" name="Picture"/>
                          <pic:cNvPicPr>
                            <a:picLocks noChangeArrowheads="1" noChangeAspect="1"/>
                          </pic:cNvPicPr>
                        </pic:nvPicPr>
                        <pic:blipFill>
                          <a:blip r:embed="rId235"/>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Mean CYP3A4 activity relative to vehicle control after IL-6 treatment. Facetted on time. 24 hour timepoints removed</w:t>
            </w:r>
          </w:p>
          <w:bookmarkEnd w:id="238"/>
        </w:tc>
      </w:tr>
    </w:tbl>
    <w:tbl>
      <w:tblPr>
        <w:tblStyle w:val="Table"/>
        <w:tblW w:type="pct" w:w="5000"/>
        <w:jc w:val="left"/>
        <w:tblLayout w:type="fixed"/>
        <w:tblLook w:firstRow="0" w:lastRow="0" w:firstColumn="0" w:lastColumn="0" w:noHBand="0" w:noVBand="0" w:val="0000"/>
      </w:tblPr>
      <w:tblGrid>
        <w:gridCol w:w="7920"/>
      </w:tblGrid>
      <w:tr>
        <w:tc>
          <w:tcPr/>
          <w:bookmarkStart w:id="242" w:name="fig-act-cyp3a4-il1b"/>
          <w:p>
            <w:pPr>
              <w:pStyle w:val="Compact"/>
              <w:jc w:val="center"/>
            </w:pPr>
            <w:r>
              <w:drawing>
                <wp:inline>
                  <wp:extent cx="6324600" cy="3162300"/>
                  <wp:effectExtent b="0" l="0" r="0" t="0"/>
                  <wp:docPr descr="" title="" id="240" name="Picture"/>
                  <a:graphic>
                    <a:graphicData uri="http://schemas.openxmlformats.org/drawingml/2006/picture">
                      <pic:pic>
                        <pic:nvPicPr>
                          <pic:cNvPr descr="index_files/figure-docx/notebooks-LCMS-LCMS-fig-act-cyp3a4-il1b-output-1.png" id="241" name="Picture"/>
                          <pic:cNvPicPr>
                            <a:picLocks noChangeArrowheads="1" noChangeAspect="1"/>
                          </pic:cNvPicPr>
                        </pic:nvPicPr>
                        <pic:blipFill>
                          <a:blip r:embed="rId239"/>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Mean CYP3A4 activity relative to vehicle control after IL-1B treatment. Facetted on time. 24 hour timepoints removed</w:t>
            </w:r>
          </w:p>
          <w:bookmarkEnd w:id="242"/>
        </w:tc>
      </w:tr>
    </w:tbl>
    <w:p>
      <w:pPr>
        <w:pStyle w:val="BodyText"/>
      </w:pPr>
      <w:r>
        <w:t xml:space="preserve">Below are individual donor 3 plots</w:t>
      </w:r>
    </w:p>
    <w:tbl>
      <w:tblPr>
        <w:tblStyle w:val="Table"/>
        <w:tblW w:type="pct" w:w="5000"/>
        <w:jc w:val="left"/>
        <w:tblLayout w:type="fixed"/>
        <w:tblLook w:firstRow="0" w:lastRow="0" w:firstColumn="0" w:lastColumn="0" w:noHBand="0" w:noVBand="0" w:val="0000"/>
      </w:tblPr>
      <w:tblGrid>
        <w:gridCol w:w="7920"/>
      </w:tblGrid>
      <w:tr>
        <w:tc>
          <w:tcPr/>
          <w:bookmarkStart w:id="246" w:name="fig-act_3a4_il_6_as0013"/>
          <w:p>
            <w:pPr>
              <w:pStyle w:val="Compact"/>
              <w:jc w:val="center"/>
            </w:pPr>
            <w:r>
              <w:drawing>
                <wp:inline>
                  <wp:extent cx="6324600" cy="4517571"/>
                  <wp:effectExtent b="0" l="0" r="0" t="0"/>
                  <wp:docPr descr="" title="" id="244" name="Picture"/>
                  <a:graphic>
                    <a:graphicData uri="http://schemas.openxmlformats.org/drawingml/2006/picture">
                      <pic:pic>
                        <pic:nvPicPr>
                          <pic:cNvPr descr="index_files/figure-docx/notebooks-LCMS-LCMS-fig-act_3a4_il_6_as0013-output-1.png" id="245" name="Picture"/>
                          <pic:cNvPicPr>
                            <a:picLocks noChangeArrowheads="1" noChangeAspect="1"/>
                          </pic:cNvPicPr>
                        </pic:nvPicPr>
                        <pic:blipFill>
                          <a:blip r:embed="rId24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Donor 3: Activity, IL-6</w:t>
            </w:r>
          </w:p>
          <w:bookmarkEnd w:id="246"/>
        </w:tc>
      </w:tr>
    </w:tbl>
    <w:tbl>
      <w:tblPr>
        <w:tblStyle w:val="Table"/>
        <w:tblW w:type="pct" w:w="5000"/>
        <w:jc w:val="left"/>
        <w:tblLayout w:type="fixed"/>
        <w:tblLook w:firstRow="0" w:lastRow="0" w:firstColumn="0" w:lastColumn="0" w:noHBand="0" w:noVBand="0" w:val="0000"/>
      </w:tblPr>
      <w:tblGrid>
        <w:gridCol w:w="7920"/>
      </w:tblGrid>
      <w:tr>
        <w:tc>
          <w:tcPr/>
          <w:bookmarkStart w:id="250" w:name="fig-act_3a4_il_1b_as0013"/>
          <w:p>
            <w:pPr>
              <w:pStyle w:val="Compact"/>
              <w:jc w:val="center"/>
            </w:pPr>
            <w:r>
              <w:drawing>
                <wp:inline>
                  <wp:extent cx="6324600" cy="4517571"/>
                  <wp:effectExtent b="0" l="0" r="0" t="0"/>
                  <wp:docPr descr="" title="" id="248" name="Picture"/>
                  <a:graphic>
                    <a:graphicData uri="http://schemas.openxmlformats.org/drawingml/2006/picture">
                      <pic:pic>
                        <pic:nvPicPr>
                          <pic:cNvPr descr="index_files/figure-docx/notebooks-LCMS-LCMS-fig-act_3a4_il_1b_as0013-output-1.png" id="249" name="Picture"/>
                          <pic:cNvPicPr>
                            <a:picLocks noChangeArrowheads="1" noChangeAspect="1"/>
                          </pic:cNvPicPr>
                        </pic:nvPicPr>
                        <pic:blipFill>
                          <a:blip r:embed="rId24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Donor 3: Activity, IL-1B</w:t>
            </w:r>
          </w:p>
          <w:bookmarkEnd w:id="250"/>
        </w:tc>
      </w:tr>
    </w:tbl>
    <w:p>
      <w:pPr>
        <w:pStyle w:val="BodyText"/>
      </w:pPr>
      <w:r>
        <w:t xml:space="preserve">Below are individual donor 2 plots</w:t>
      </w:r>
    </w:p>
    <w:tbl>
      <w:tblPr>
        <w:tblStyle w:val="Table"/>
        <w:tblW w:type="pct" w:w="5000"/>
        <w:jc w:val="left"/>
        <w:tblLayout w:type="fixed"/>
        <w:tblLook w:firstRow="0" w:lastRow="0" w:firstColumn="0" w:lastColumn="0" w:noHBand="0" w:noVBand="0" w:val="0000"/>
      </w:tblPr>
      <w:tblGrid>
        <w:gridCol w:w="7920"/>
      </w:tblGrid>
      <w:tr>
        <w:tc>
          <w:tcPr/>
          <w:bookmarkStart w:id="254" w:name="fig-act_3a4_il_6_as0008"/>
          <w:p>
            <w:pPr>
              <w:pStyle w:val="Compact"/>
              <w:jc w:val="center"/>
            </w:pPr>
            <w:r>
              <w:drawing>
                <wp:inline>
                  <wp:extent cx="6324600" cy="4517571"/>
                  <wp:effectExtent b="0" l="0" r="0" t="0"/>
                  <wp:docPr descr="" title="" id="252" name="Picture"/>
                  <a:graphic>
                    <a:graphicData uri="http://schemas.openxmlformats.org/drawingml/2006/picture">
                      <pic:pic>
                        <pic:nvPicPr>
                          <pic:cNvPr descr="index_files/figure-docx/notebooks-LCMS-LCMS-fig-act_3a4_il_6_as0008-output-1.png" id="253" name="Picture"/>
                          <pic:cNvPicPr>
                            <a:picLocks noChangeArrowheads="1" noChangeAspect="1"/>
                          </pic:cNvPicPr>
                        </pic:nvPicPr>
                        <pic:blipFill>
                          <a:blip r:embed="rId25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Donor 2: Activity, IL-6</w:t>
            </w:r>
          </w:p>
          <w:bookmarkEnd w:id="254"/>
        </w:tc>
      </w:tr>
    </w:tbl>
    <w:tbl>
      <w:tblPr>
        <w:tblStyle w:val="Table"/>
        <w:tblW w:type="pct" w:w="5000"/>
        <w:jc w:val="left"/>
        <w:tblLayout w:type="fixed"/>
        <w:tblLook w:firstRow="0" w:lastRow="0" w:firstColumn="0" w:lastColumn="0" w:noHBand="0" w:noVBand="0" w:val="0000"/>
      </w:tblPr>
      <w:tblGrid>
        <w:gridCol w:w="7920"/>
      </w:tblGrid>
      <w:tr>
        <w:tc>
          <w:tcPr/>
          <w:bookmarkStart w:id="258" w:name="fig-act_3a4_il_1b_as0008"/>
          <w:p>
            <w:pPr>
              <w:pStyle w:val="Compact"/>
              <w:jc w:val="center"/>
            </w:pPr>
            <w:r>
              <w:drawing>
                <wp:inline>
                  <wp:extent cx="6324600" cy="4517571"/>
                  <wp:effectExtent b="0" l="0" r="0" t="0"/>
                  <wp:docPr descr="" title="" id="256" name="Picture"/>
                  <a:graphic>
                    <a:graphicData uri="http://schemas.openxmlformats.org/drawingml/2006/picture">
                      <pic:pic>
                        <pic:nvPicPr>
                          <pic:cNvPr descr="index_files/figure-docx/notebooks-LCMS-LCMS-fig-act_3a4_il_1b_as0008-output-1.png" id="257" name="Picture"/>
                          <pic:cNvPicPr>
                            <a:picLocks noChangeArrowheads="1" noChangeAspect="1"/>
                          </pic:cNvPicPr>
                        </pic:nvPicPr>
                        <pic:blipFill>
                          <a:blip r:embed="rId25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Donor 2: Activity, IL-1B</w:t>
            </w:r>
          </w:p>
          <w:bookmarkEnd w:id="258"/>
        </w:tc>
      </w:tr>
    </w:tbl>
    <w:bookmarkEnd w:id="259"/>
    <w:bookmarkEnd w:id="260"/>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239" Target="media/rId239.png" /><Relationship Type="http://schemas.openxmlformats.org/officeDocument/2006/relationships/image" Id="rId235" Target="media/rId235.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255" Target="media/rId255.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43" Target="media/rId243.png" /><Relationship Type="http://schemas.openxmlformats.org/officeDocument/2006/relationships/image" Id="rId74" Target="media/rId74.png" /><Relationship Type="http://schemas.openxmlformats.org/officeDocument/2006/relationships/image" Id="rId43" Target="media/rId43.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13" Target="media/rId213.png" /><Relationship Type="http://schemas.openxmlformats.org/officeDocument/2006/relationships/image" Id="rId218" Target="media/rId218.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168" Target="media/rId168.png" /><Relationship Type="http://schemas.openxmlformats.org/officeDocument/2006/relationships/image" Id="rId173" Target="media/rId173.png" /><Relationship Type="http://schemas.openxmlformats.org/officeDocument/2006/relationships/image" Id="rId178" Target="media/rId178.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18" Target="media/rId118.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229" Target="media/rId229.png" /><Relationship Type="http://schemas.openxmlformats.org/officeDocument/2006/relationships/image" Id="rId38" Target="media/rId38.png" /><Relationship Type="http://schemas.openxmlformats.org/officeDocument/2006/relationships/image" Id="rId225" Target="media/rId225.png" /><Relationship Type="http://schemas.openxmlformats.org/officeDocument/2006/relationships/hyperlink" Id="rId140"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164" Target="https://dmd.aspetjournals.org/content/48/7/594" TargetMode="External" /><Relationship Type="http://schemas.openxmlformats.org/officeDocument/2006/relationships/hyperlink" Id="rId150" Target="https://doi.org/10.1038/srep25187" TargetMode="External" /><Relationship Type="http://schemas.openxmlformats.org/officeDocument/2006/relationships/hyperlink" Id="rId152" Target="https://doi.org/10.1093/toxsci/kfx289" TargetMode="External" /><Relationship Type="http://schemas.openxmlformats.org/officeDocument/2006/relationships/hyperlink" Id="rId162" Target="https://doi.org/10.1124/dmd.117.078626" TargetMode="External" /><Relationship Type="http://schemas.openxmlformats.org/officeDocument/2006/relationships/hyperlink" Id="rId138" Target="https://doi.org/10.1186/1479-5876-9-113" TargetMode="External" /><Relationship Type="http://schemas.openxmlformats.org/officeDocument/2006/relationships/hyperlink" Id="rId144" Target="https://doi.org/10.1186/s13075-020-02344-3" TargetMode="External" /><Relationship Type="http://schemas.openxmlformats.org/officeDocument/2006/relationships/hyperlink" Id="rId136" Target="https://onlinelibrary.wiley.com/doi/abs/10.1002/cpt.2432" TargetMode="External" /><Relationship Type="http://schemas.openxmlformats.org/officeDocument/2006/relationships/hyperlink" Id="rId154" Target="https://onlinelibrary.wiley.com/doi/abs/10.1002/cpt.2887" TargetMode="External" /><Relationship Type="http://schemas.openxmlformats.org/officeDocument/2006/relationships/hyperlink" Id="rId142" Target="https://onlinelibrary.wiley.com/doi/abs/10.1002/jmv.26654" TargetMode="External" /><Relationship Type="http://schemas.openxmlformats.org/officeDocument/2006/relationships/hyperlink" Id="rId156" Target="https://onlinelibrary.wiley.com/doi/abs/10.1111/bcpt.13587" TargetMode="External" /><Relationship Type="http://schemas.openxmlformats.org/officeDocument/2006/relationships/hyperlink" Id="rId148" Target="https://www.cochranelibrary.com/cdsr/doi/10.1002/14651858.CD011811.pub2/full" TargetMode="External" /><Relationship Type="http://schemas.openxmlformats.org/officeDocument/2006/relationships/hyperlink" Id="rId146" Target="https://www.hindawi.com/journals/mi/2014/385297/" TargetMode="External" /><Relationship Type="http://schemas.openxmlformats.org/officeDocument/2006/relationships/hyperlink" Id="rId160" Target="https://www.sciencedirect.com/science/article/pii/S1046202309002461" TargetMode="External" /><Relationship Type="http://schemas.openxmlformats.org/officeDocument/2006/relationships/hyperlink" Id="rId158"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140"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164" Target="https://dmd.aspetjournals.org/content/48/7/594" TargetMode="External" /><Relationship Type="http://schemas.openxmlformats.org/officeDocument/2006/relationships/hyperlink" Id="rId150" Target="https://doi.org/10.1038/srep25187" TargetMode="External" /><Relationship Type="http://schemas.openxmlformats.org/officeDocument/2006/relationships/hyperlink" Id="rId152" Target="https://doi.org/10.1093/toxsci/kfx289" TargetMode="External" /><Relationship Type="http://schemas.openxmlformats.org/officeDocument/2006/relationships/hyperlink" Id="rId162" Target="https://doi.org/10.1124/dmd.117.078626" TargetMode="External" /><Relationship Type="http://schemas.openxmlformats.org/officeDocument/2006/relationships/hyperlink" Id="rId138" Target="https://doi.org/10.1186/1479-5876-9-113" TargetMode="External" /><Relationship Type="http://schemas.openxmlformats.org/officeDocument/2006/relationships/hyperlink" Id="rId144" Target="https://doi.org/10.1186/s13075-020-02344-3" TargetMode="External" /><Relationship Type="http://schemas.openxmlformats.org/officeDocument/2006/relationships/hyperlink" Id="rId136" Target="https://onlinelibrary.wiley.com/doi/abs/10.1002/cpt.2432" TargetMode="External" /><Relationship Type="http://schemas.openxmlformats.org/officeDocument/2006/relationships/hyperlink" Id="rId154" Target="https://onlinelibrary.wiley.com/doi/abs/10.1002/cpt.2887" TargetMode="External" /><Relationship Type="http://schemas.openxmlformats.org/officeDocument/2006/relationships/hyperlink" Id="rId142" Target="https://onlinelibrary.wiley.com/doi/abs/10.1002/jmv.26654" TargetMode="External" /><Relationship Type="http://schemas.openxmlformats.org/officeDocument/2006/relationships/hyperlink" Id="rId156" Target="https://onlinelibrary.wiley.com/doi/abs/10.1111/bcpt.13587" TargetMode="External" /><Relationship Type="http://schemas.openxmlformats.org/officeDocument/2006/relationships/hyperlink" Id="rId148" Target="https://www.cochranelibrary.com/cdsr/doi/10.1002/14651858.CD011811.pub2/full" TargetMode="External" /><Relationship Type="http://schemas.openxmlformats.org/officeDocument/2006/relationships/hyperlink" Id="rId146" Target="https://www.hindawi.com/journals/mi/2014/385297/" TargetMode="External" /><Relationship Type="http://schemas.openxmlformats.org/officeDocument/2006/relationships/hyperlink" Id="rId160" Target="https://www.sciencedirect.com/science/article/pii/S1046202309002461" TargetMode="External" /><Relationship Type="http://schemas.openxmlformats.org/officeDocument/2006/relationships/hyperlink" Id="rId158"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Erkka Järvinen; Tore B. Stage</dc:creator>
  <cp:keywords>3D primary human hepatocytes, Inflammation, Drug metabolism</cp:keywords>
  <dcterms:created xsi:type="dcterms:W3CDTF">2024-03-13T06:36:42Z</dcterms:created>
  <dcterms:modified xsi:type="dcterms:W3CDTF">2024-03-13T06:36:42Z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2024-03-13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